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FC" w:rsidRPr="006A6DF4" w:rsidRDefault="00F45EFC" w:rsidP="00F45EFC">
      <w:pPr>
        <w:spacing w:after="0" w:line="300" w:lineRule="auto"/>
        <w:jc w:val="center"/>
        <w:rPr>
          <w:b/>
          <w:color w:val="5F497A"/>
          <w:sz w:val="40"/>
          <w:szCs w:val="32"/>
          <w:lang w:val="en-US"/>
        </w:rPr>
      </w:pPr>
      <w:bookmarkStart w:id="0" w:name="_GoBack"/>
      <w:bookmarkEnd w:id="0"/>
      <w:r w:rsidRPr="006A6DF4">
        <w:rPr>
          <w:b/>
          <w:color w:val="5F497A"/>
          <w:sz w:val="40"/>
          <w:szCs w:val="32"/>
          <w:lang w:val="en-US"/>
        </w:rPr>
        <w:t xml:space="preserve">  </w:t>
      </w:r>
    </w:p>
    <w:p w:rsidR="00F45EFC" w:rsidRPr="006A6DF4" w:rsidRDefault="00F45EFC" w:rsidP="00F45EFC">
      <w:pPr>
        <w:spacing w:after="0" w:line="300" w:lineRule="auto"/>
        <w:jc w:val="center"/>
        <w:rPr>
          <w:b/>
          <w:color w:val="5F497A"/>
          <w:sz w:val="38"/>
          <w:szCs w:val="32"/>
          <w:lang w:val="en-US"/>
        </w:rPr>
      </w:pPr>
      <w:r w:rsidRPr="006A6DF4">
        <w:rPr>
          <w:b/>
          <w:color w:val="5F497A"/>
          <w:sz w:val="38"/>
          <w:szCs w:val="32"/>
          <w:lang w:val="en-US"/>
        </w:rPr>
        <w:t xml:space="preserve">REZAN HAS </w:t>
      </w:r>
      <w:r w:rsidR="006A6DF4" w:rsidRPr="006A6DF4">
        <w:rPr>
          <w:b/>
          <w:color w:val="5F497A"/>
          <w:sz w:val="38"/>
          <w:szCs w:val="32"/>
          <w:lang w:val="en-US"/>
        </w:rPr>
        <w:t>MUSEUM</w:t>
      </w:r>
      <w:r w:rsidRPr="006A6DF4">
        <w:rPr>
          <w:b/>
          <w:color w:val="5F497A"/>
          <w:sz w:val="38"/>
          <w:szCs w:val="32"/>
          <w:lang w:val="en-US"/>
        </w:rPr>
        <w:t xml:space="preserve"> </w:t>
      </w:r>
      <w:r w:rsidR="006A6DF4" w:rsidRPr="006A6DF4">
        <w:rPr>
          <w:b/>
          <w:color w:val="5F497A"/>
          <w:sz w:val="38"/>
          <w:szCs w:val="32"/>
          <w:lang w:val="en-US"/>
        </w:rPr>
        <w:t>URARTIAN</w:t>
      </w:r>
      <w:r w:rsidRPr="006A6DF4">
        <w:rPr>
          <w:b/>
          <w:color w:val="5F497A"/>
          <w:sz w:val="38"/>
          <w:szCs w:val="32"/>
          <w:lang w:val="en-US"/>
        </w:rPr>
        <w:t xml:space="preserve"> </w:t>
      </w:r>
      <w:r w:rsidR="006A6DF4" w:rsidRPr="006A6DF4">
        <w:rPr>
          <w:b/>
          <w:color w:val="5F497A"/>
          <w:sz w:val="38"/>
          <w:szCs w:val="32"/>
          <w:lang w:val="en-US"/>
        </w:rPr>
        <w:t>JEWELRY</w:t>
      </w:r>
      <w:r w:rsidRPr="006A6DF4">
        <w:rPr>
          <w:b/>
          <w:color w:val="5F497A"/>
          <w:sz w:val="38"/>
          <w:szCs w:val="32"/>
          <w:lang w:val="en-US"/>
        </w:rPr>
        <w:t xml:space="preserve"> </w:t>
      </w:r>
      <w:r w:rsidR="006A6DF4" w:rsidRPr="006A6DF4">
        <w:rPr>
          <w:b/>
          <w:color w:val="5F497A"/>
          <w:sz w:val="38"/>
          <w:szCs w:val="32"/>
          <w:lang w:val="en-US"/>
        </w:rPr>
        <w:t>COLLECTION</w:t>
      </w:r>
      <w:r w:rsidRPr="006A6DF4">
        <w:rPr>
          <w:b/>
          <w:color w:val="5F497A"/>
          <w:sz w:val="38"/>
          <w:szCs w:val="32"/>
          <w:lang w:val="en-US"/>
        </w:rPr>
        <w:t xml:space="preserve"> </w:t>
      </w:r>
      <w:r w:rsidR="006A6DF4" w:rsidRPr="006A6DF4">
        <w:rPr>
          <w:b/>
          <w:color w:val="5F497A"/>
          <w:sz w:val="38"/>
          <w:szCs w:val="32"/>
          <w:lang w:val="en-US"/>
        </w:rPr>
        <w:t xml:space="preserve">WELCOMES ART LOVERS FOR THE FIRST TIME </w:t>
      </w:r>
    </w:p>
    <w:p w:rsidR="00F45EFC" w:rsidRPr="006A6DF4" w:rsidRDefault="00F45EFC" w:rsidP="00F45EFC">
      <w:pPr>
        <w:spacing w:after="0" w:line="300" w:lineRule="auto"/>
        <w:jc w:val="center"/>
        <w:rPr>
          <w:b/>
          <w:sz w:val="24"/>
          <w:szCs w:val="24"/>
          <w:lang w:val="en-US"/>
        </w:rPr>
      </w:pPr>
    </w:p>
    <w:p w:rsidR="00F45EFC" w:rsidRPr="006A6DF4" w:rsidRDefault="002C7647" w:rsidP="00F45EFC">
      <w:pPr>
        <w:spacing w:after="0" w:line="240" w:lineRule="auto"/>
        <w:jc w:val="both"/>
        <w:rPr>
          <w:b/>
          <w:i/>
          <w:sz w:val="24"/>
          <w:szCs w:val="24"/>
          <w:lang w:val="en-US"/>
        </w:rPr>
      </w:pPr>
      <w:r>
        <w:rPr>
          <w:b/>
          <w:sz w:val="24"/>
          <w:szCs w:val="24"/>
          <w:lang w:val="en-US"/>
        </w:rPr>
        <w:t xml:space="preserve">Comprised of 1,100 unique pieces including jewelry and belts from the Urartian era, Rezan Has Museum’s special </w:t>
      </w:r>
      <w:r w:rsidR="00521D0E">
        <w:rPr>
          <w:b/>
          <w:sz w:val="24"/>
          <w:szCs w:val="24"/>
          <w:lang w:val="en-US"/>
        </w:rPr>
        <w:t xml:space="preserve">collection is brought to lovers of history and art through the </w:t>
      </w:r>
      <w:r w:rsidR="00521D0E">
        <w:rPr>
          <w:b/>
          <w:i/>
          <w:sz w:val="24"/>
          <w:szCs w:val="24"/>
          <w:lang w:val="en-US"/>
        </w:rPr>
        <w:t xml:space="preserve">Urartian Jewelry Collection </w:t>
      </w:r>
      <w:r w:rsidR="00521D0E">
        <w:rPr>
          <w:b/>
          <w:sz w:val="24"/>
          <w:szCs w:val="24"/>
          <w:lang w:val="en-US"/>
        </w:rPr>
        <w:t xml:space="preserve">exhibition. As the most comprehensive exhibition on the jewelry of its respective period, </w:t>
      </w:r>
      <w:r w:rsidR="00F45EFC" w:rsidRPr="006A6DF4">
        <w:rPr>
          <w:rFonts w:eastAsia="Arial Unicode MS"/>
          <w:b/>
          <w:sz w:val="24"/>
          <w:szCs w:val="24"/>
          <w:lang w:val="en-US"/>
        </w:rPr>
        <w:t xml:space="preserve">Rezan Has </w:t>
      </w:r>
      <w:r w:rsidR="00521D0E">
        <w:rPr>
          <w:rFonts w:eastAsia="Arial Unicode MS"/>
          <w:b/>
          <w:sz w:val="24"/>
          <w:szCs w:val="24"/>
          <w:lang w:val="en-US"/>
        </w:rPr>
        <w:t xml:space="preserve">Museum Urartian Jewelry Collection exhibition will </w:t>
      </w:r>
      <w:r w:rsidR="00EB57A7">
        <w:rPr>
          <w:rFonts w:eastAsia="Arial Unicode MS"/>
          <w:b/>
          <w:sz w:val="24"/>
          <w:szCs w:val="24"/>
          <w:lang w:val="en-US"/>
        </w:rPr>
        <w:t>remain</w:t>
      </w:r>
      <w:r w:rsidR="00521D0E">
        <w:rPr>
          <w:rFonts w:eastAsia="Arial Unicode MS"/>
          <w:b/>
          <w:sz w:val="24"/>
          <w:szCs w:val="24"/>
          <w:lang w:val="en-US"/>
        </w:rPr>
        <w:t xml:space="preserve"> open </w:t>
      </w:r>
      <w:r w:rsidR="00AA0E57">
        <w:rPr>
          <w:rFonts w:eastAsia="Arial Unicode MS"/>
          <w:b/>
          <w:sz w:val="24"/>
          <w:szCs w:val="24"/>
          <w:lang w:val="en-US"/>
        </w:rPr>
        <w:t xml:space="preserve">for visitation </w:t>
      </w:r>
      <w:r w:rsidR="00521D0E">
        <w:rPr>
          <w:rFonts w:eastAsia="Arial Unicode MS"/>
          <w:b/>
          <w:sz w:val="24"/>
          <w:szCs w:val="24"/>
          <w:lang w:val="en-US"/>
        </w:rPr>
        <w:t>at R</w:t>
      </w:r>
      <w:r w:rsidR="009F7FCA">
        <w:rPr>
          <w:rFonts w:eastAsia="Arial Unicode MS"/>
          <w:b/>
          <w:sz w:val="24"/>
          <w:szCs w:val="24"/>
          <w:lang w:val="en-US"/>
        </w:rPr>
        <w:t xml:space="preserve">ezan Has Museum until January 31, </w:t>
      </w:r>
      <w:r w:rsidR="00C62DAA">
        <w:rPr>
          <w:rFonts w:eastAsia="Arial Unicode MS"/>
          <w:b/>
          <w:sz w:val="24"/>
          <w:szCs w:val="24"/>
          <w:lang w:val="en-US"/>
        </w:rPr>
        <w:t>2</w:t>
      </w:r>
      <w:r w:rsidR="00B02576">
        <w:rPr>
          <w:rFonts w:eastAsia="Arial Unicode MS"/>
          <w:b/>
          <w:sz w:val="24"/>
          <w:szCs w:val="24"/>
          <w:lang w:val="en-US"/>
        </w:rPr>
        <w:t>016</w:t>
      </w:r>
      <w:r w:rsidR="00521D0E">
        <w:rPr>
          <w:rFonts w:eastAsia="Arial Unicode MS"/>
          <w:b/>
          <w:sz w:val="24"/>
          <w:szCs w:val="24"/>
          <w:lang w:val="en-US"/>
        </w:rPr>
        <w:t xml:space="preserve">. </w:t>
      </w:r>
    </w:p>
    <w:p w:rsidR="00F45EFC" w:rsidRPr="006A6DF4" w:rsidRDefault="00F45EFC" w:rsidP="00F45EFC">
      <w:pPr>
        <w:spacing w:after="0" w:line="240" w:lineRule="auto"/>
        <w:jc w:val="both"/>
        <w:rPr>
          <w:b/>
          <w:i/>
          <w:sz w:val="24"/>
          <w:szCs w:val="24"/>
          <w:lang w:val="en-US"/>
        </w:rPr>
      </w:pPr>
    </w:p>
    <w:p w:rsidR="00F45EFC" w:rsidRPr="00E63FA1" w:rsidRDefault="00E63FA1" w:rsidP="00F45EFC">
      <w:pPr>
        <w:spacing w:after="0" w:line="360" w:lineRule="auto"/>
        <w:jc w:val="both"/>
        <w:rPr>
          <w:rFonts w:eastAsia="Times New Roman" w:cs="Calibri"/>
          <w:sz w:val="24"/>
          <w:szCs w:val="24"/>
          <w:lang w:val="en-US"/>
        </w:rPr>
      </w:pPr>
      <w:r>
        <w:rPr>
          <w:rFonts w:eastAsia="Times New Roman" w:cs="Calibri"/>
          <w:sz w:val="24"/>
          <w:szCs w:val="24"/>
          <w:lang w:val="en-US"/>
        </w:rPr>
        <w:t xml:space="preserve">Rezan Has Museum brings to art lovers a very special exhibition of its Urartian Jewelry Collection, one of the most comprehensive collections in Turkey, comprised of jewelry and belts, which not only determined social status in the Urartian culture for centuries, but also reflected the most basic human instincts, such as vanity and the need for admiration. </w:t>
      </w:r>
    </w:p>
    <w:p w:rsidR="00E63FA1" w:rsidRPr="006E00A7" w:rsidRDefault="00E63FA1" w:rsidP="00E63FA1">
      <w:pPr>
        <w:spacing w:before="100" w:beforeAutospacing="1" w:after="0" w:line="360" w:lineRule="auto"/>
        <w:jc w:val="both"/>
        <w:rPr>
          <w:rFonts w:eastAsia="Times New Roman" w:cs="Calibri"/>
          <w:sz w:val="24"/>
          <w:szCs w:val="24"/>
          <w:lang w:val="en-US"/>
        </w:rPr>
      </w:pPr>
      <w:r>
        <w:rPr>
          <w:rFonts w:eastAsia="Times New Roman" w:cs="Calibri"/>
          <w:bCs/>
          <w:sz w:val="24"/>
          <w:szCs w:val="24"/>
          <w:lang w:val="en-US"/>
        </w:rPr>
        <w:t xml:space="preserve">Through the support of </w:t>
      </w:r>
      <w:r w:rsidRPr="006E00A7">
        <w:rPr>
          <w:rFonts w:eastAsia="Times New Roman" w:cs="Calibri"/>
          <w:bCs/>
          <w:sz w:val="24"/>
          <w:szCs w:val="24"/>
          <w:lang w:val="en-US"/>
        </w:rPr>
        <w:t>Bank of America Merrill Lynch</w:t>
      </w:r>
      <w:r>
        <w:rPr>
          <w:rFonts w:eastAsia="Times New Roman" w:cs="Calibri"/>
          <w:sz w:val="24"/>
          <w:szCs w:val="24"/>
          <w:lang w:val="en-US"/>
        </w:rPr>
        <w:t>’s global Art Conservation Program, the restoration a</w:t>
      </w:r>
      <w:r w:rsidR="00C62DAA">
        <w:rPr>
          <w:rFonts w:eastAsia="Times New Roman" w:cs="Calibri"/>
          <w:sz w:val="24"/>
          <w:szCs w:val="24"/>
          <w:lang w:val="en-US"/>
        </w:rPr>
        <w:t>nd maintenance of more than 1,1</w:t>
      </w:r>
      <w:r>
        <w:rPr>
          <w:rFonts w:eastAsia="Times New Roman" w:cs="Calibri"/>
          <w:sz w:val="24"/>
          <w:szCs w:val="24"/>
          <w:lang w:val="en-US"/>
        </w:rPr>
        <w:t xml:space="preserve">00 works </w:t>
      </w:r>
      <w:r w:rsidR="0036375B">
        <w:rPr>
          <w:rFonts w:eastAsia="Times New Roman" w:cs="Calibri"/>
          <w:sz w:val="24"/>
          <w:szCs w:val="24"/>
          <w:lang w:val="en-US"/>
        </w:rPr>
        <w:t>was</w:t>
      </w:r>
      <w:r>
        <w:rPr>
          <w:rFonts w:eastAsia="Times New Roman" w:cs="Calibri"/>
          <w:sz w:val="24"/>
          <w:szCs w:val="24"/>
          <w:lang w:val="en-US"/>
        </w:rPr>
        <w:t xml:space="preserve"> completed as part of the </w:t>
      </w:r>
      <w:r w:rsidRPr="006E00A7">
        <w:rPr>
          <w:rFonts w:eastAsia="Times New Roman" w:cs="Calibri"/>
          <w:sz w:val="24"/>
          <w:szCs w:val="24"/>
          <w:lang w:val="en-US"/>
        </w:rPr>
        <w:t xml:space="preserve">Rezan Has </w:t>
      </w:r>
      <w:r>
        <w:rPr>
          <w:rFonts w:eastAsia="Times New Roman" w:cs="Calibri"/>
          <w:sz w:val="24"/>
          <w:szCs w:val="24"/>
          <w:lang w:val="en-US"/>
        </w:rPr>
        <w:t>Museum Urartian Jewelry Collection project</w:t>
      </w:r>
      <w:r w:rsidRPr="006E00A7">
        <w:rPr>
          <w:rFonts w:eastAsia="Times New Roman" w:cs="Calibri"/>
          <w:sz w:val="24"/>
          <w:szCs w:val="24"/>
          <w:lang w:val="en-US"/>
        </w:rPr>
        <w:t>.</w:t>
      </w:r>
    </w:p>
    <w:p w:rsidR="00F45EFC" w:rsidRPr="006A6DF4" w:rsidRDefault="00F45EFC" w:rsidP="00F45EFC">
      <w:pPr>
        <w:spacing w:after="0" w:line="360" w:lineRule="auto"/>
        <w:jc w:val="both"/>
        <w:rPr>
          <w:bCs/>
          <w:color w:val="000000"/>
          <w:sz w:val="24"/>
          <w:szCs w:val="24"/>
          <w:lang w:val="en-US"/>
        </w:rPr>
      </w:pPr>
    </w:p>
    <w:p w:rsidR="00F45EFC" w:rsidRPr="006A6DF4" w:rsidRDefault="00C46530" w:rsidP="00F45EFC">
      <w:pPr>
        <w:spacing w:after="0" w:line="360" w:lineRule="auto"/>
        <w:jc w:val="both"/>
        <w:rPr>
          <w:bCs/>
          <w:color w:val="000000"/>
          <w:sz w:val="24"/>
          <w:szCs w:val="24"/>
          <w:lang w:val="en-US"/>
        </w:rPr>
      </w:pPr>
      <w:r>
        <w:rPr>
          <w:bCs/>
          <w:color w:val="000000"/>
          <w:sz w:val="24"/>
          <w:szCs w:val="24"/>
          <w:lang w:val="en-US"/>
        </w:rPr>
        <w:t xml:space="preserve">The exhibition, which encompasses ornaments of the Urartian Kingdom of Eastern Anatolia, includes pins, rings, earrings, bracelets, fibulae, belt pieces, votive plates, armlets, neck </w:t>
      </w:r>
      <w:r w:rsidR="00C62DAA">
        <w:rPr>
          <w:bCs/>
          <w:color w:val="000000"/>
          <w:sz w:val="24"/>
          <w:szCs w:val="24"/>
          <w:lang w:val="en-US"/>
        </w:rPr>
        <w:t>ring</w:t>
      </w:r>
      <w:r>
        <w:rPr>
          <w:bCs/>
          <w:color w:val="000000"/>
          <w:sz w:val="24"/>
          <w:szCs w:val="24"/>
          <w:lang w:val="en-US"/>
        </w:rPr>
        <w:t>s, necklaces, hair spirals, pectoral, as well as 74 belts from the 8</w:t>
      </w:r>
      <w:r w:rsidRPr="00C46530">
        <w:rPr>
          <w:bCs/>
          <w:color w:val="000000"/>
          <w:sz w:val="24"/>
          <w:szCs w:val="24"/>
          <w:vertAlign w:val="superscript"/>
          <w:lang w:val="en-US"/>
        </w:rPr>
        <w:t>th</w:t>
      </w:r>
      <w:r>
        <w:rPr>
          <w:bCs/>
          <w:color w:val="000000"/>
          <w:sz w:val="24"/>
          <w:szCs w:val="24"/>
          <w:lang w:val="en-US"/>
        </w:rPr>
        <w:t xml:space="preserve"> and 7</w:t>
      </w:r>
      <w:r w:rsidRPr="00C46530">
        <w:rPr>
          <w:bCs/>
          <w:color w:val="000000"/>
          <w:sz w:val="24"/>
          <w:szCs w:val="24"/>
          <w:vertAlign w:val="superscript"/>
          <w:lang w:val="en-US"/>
        </w:rPr>
        <w:t>th</w:t>
      </w:r>
      <w:r>
        <w:rPr>
          <w:bCs/>
          <w:color w:val="000000"/>
          <w:sz w:val="24"/>
          <w:szCs w:val="24"/>
          <w:lang w:val="en-US"/>
        </w:rPr>
        <w:t xml:space="preserve"> centuries B.C. </w:t>
      </w:r>
    </w:p>
    <w:p w:rsidR="00F45EFC" w:rsidRPr="006A6DF4" w:rsidRDefault="00F45EFC" w:rsidP="00F45EFC">
      <w:pPr>
        <w:spacing w:after="0" w:line="360" w:lineRule="auto"/>
        <w:jc w:val="both"/>
        <w:rPr>
          <w:bCs/>
          <w:color w:val="000000"/>
          <w:sz w:val="24"/>
          <w:szCs w:val="24"/>
          <w:lang w:val="en-US"/>
        </w:rPr>
      </w:pPr>
    </w:p>
    <w:p w:rsidR="00BD568B" w:rsidRPr="006E00A7" w:rsidRDefault="00BD568B" w:rsidP="00BD568B">
      <w:pPr>
        <w:spacing w:after="0" w:line="360" w:lineRule="auto"/>
        <w:jc w:val="both"/>
        <w:rPr>
          <w:rFonts w:eastAsia="Times New Roman" w:cs="Calibri"/>
          <w:sz w:val="24"/>
          <w:szCs w:val="24"/>
          <w:lang w:val="en-US"/>
        </w:rPr>
      </w:pPr>
      <w:r>
        <w:rPr>
          <w:rFonts w:eastAsia="Times New Roman" w:cs="Calibri"/>
          <w:sz w:val="24"/>
          <w:szCs w:val="24"/>
          <w:lang w:val="en-US"/>
        </w:rPr>
        <w:t xml:space="preserve">Kadir Has University Chairman of the Board of Trustees </w:t>
      </w:r>
      <w:r>
        <w:rPr>
          <w:rFonts w:eastAsia="Times New Roman" w:cs="Calibri"/>
          <w:b/>
          <w:sz w:val="24"/>
          <w:szCs w:val="24"/>
          <w:lang w:val="en-US"/>
        </w:rPr>
        <w:t>Can Has</w:t>
      </w:r>
      <w:r>
        <w:rPr>
          <w:rFonts w:eastAsia="Times New Roman" w:cs="Calibri"/>
          <w:sz w:val="24"/>
          <w:szCs w:val="24"/>
          <w:lang w:val="en-US"/>
        </w:rPr>
        <w:t>,</w:t>
      </w:r>
      <w:r>
        <w:rPr>
          <w:rFonts w:eastAsia="Times New Roman" w:cs="Calibri"/>
          <w:b/>
          <w:sz w:val="24"/>
          <w:szCs w:val="24"/>
          <w:lang w:val="en-US"/>
        </w:rPr>
        <w:t xml:space="preserve"> </w:t>
      </w:r>
      <w:r w:rsidRPr="006E00A7">
        <w:rPr>
          <w:sz w:val="24"/>
          <w:szCs w:val="24"/>
          <w:lang w:val="en-US"/>
        </w:rPr>
        <w:t xml:space="preserve">Kadir Has </w:t>
      </w:r>
      <w:r>
        <w:rPr>
          <w:sz w:val="24"/>
          <w:szCs w:val="24"/>
          <w:lang w:val="en-US"/>
        </w:rPr>
        <w:t xml:space="preserve">University President </w:t>
      </w:r>
      <w:r w:rsidRPr="00066CC2">
        <w:rPr>
          <w:b/>
          <w:sz w:val="24"/>
          <w:szCs w:val="24"/>
          <w:lang w:val="en-US"/>
        </w:rPr>
        <w:t>Prof.</w:t>
      </w:r>
      <w:r w:rsidRPr="006E00A7">
        <w:rPr>
          <w:b/>
          <w:sz w:val="24"/>
          <w:szCs w:val="24"/>
          <w:lang w:val="en-US"/>
        </w:rPr>
        <w:t xml:space="preserve"> Mustafa Aydın, </w:t>
      </w:r>
      <w:r w:rsidR="006D2852" w:rsidRPr="006A6DF4">
        <w:rPr>
          <w:sz w:val="24"/>
          <w:lang w:val="en-US"/>
        </w:rPr>
        <w:t>Bank of</w:t>
      </w:r>
      <w:r w:rsidR="006D2852">
        <w:rPr>
          <w:sz w:val="24"/>
          <w:lang w:val="en-US"/>
        </w:rPr>
        <w:t xml:space="preserve"> America Merrill Lynch Developing </w:t>
      </w:r>
      <w:r w:rsidR="006D2852" w:rsidRPr="006A6DF4">
        <w:rPr>
          <w:sz w:val="24"/>
          <w:lang w:val="en-US"/>
        </w:rPr>
        <w:t>(</w:t>
      </w:r>
      <w:r w:rsidR="006D2852">
        <w:rPr>
          <w:sz w:val="24"/>
          <w:lang w:val="en-US"/>
        </w:rPr>
        <w:t xml:space="preserve">non-Asian) Markets Co-chair </w:t>
      </w:r>
      <w:r w:rsidR="006D2852">
        <w:rPr>
          <w:b/>
          <w:sz w:val="24"/>
          <w:lang w:val="en-US"/>
        </w:rPr>
        <w:t>Ebru Draman</w:t>
      </w:r>
      <w:r w:rsidR="000519D5">
        <w:rPr>
          <w:b/>
          <w:sz w:val="24"/>
          <w:szCs w:val="24"/>
          <w:lang w:val="en-US"/>
        </w:rPr>
        <w:t xml:space="preserve">, </w:t>
      </w:r>
      <w:r w:rsidRPr="006E00A7">
        <w:rPr>
          <w:rFonts w:eastAsia="Times New Roman"/>
          <w:sz w:val="24"/>
          <w:szCs w:val="24"/>
          <w:lang w:val="en-US"/>
        </w:rPr>
        <w:t xml:space="preserve">Rezan Has </w:t>
      </w:r>
      <w:r>
        <w:rPr>
          <w:rFonts w:eastAsia="Times New Roman"/>
          <w:sz w:val="24"/>
          <w:szCs w:val="24"/>
          <w:lang w:val="en-US"/>
        </w:rPr>
        <w:t xml:space="preserve">Museum Advisory Board Director </w:t>
      </w:r>
      <w:r w:rsidRPr="006E00A7">
        <w:rPr>
          <w:rFonts w:eastAsia="Times New Roman"/>
          <w:b/>
          <w:sz w:val="24"/>
          <w:szCs w:val="24"/>
          <w:lang w:val="en-US"/>
        </w:rPr>
        <w:t>Ahu Has</w:t>
      </w:r>
      <w:r w:rsidR="000519D5">
        <w:rPr>
          <w:color w:val="000000"/>
          <w:sz w:val="24"/>
          <w:szCs w:val="24"/>
          <w:shd w:val="clear" w:color="auto" w:fill="FFFFFF"/>
          <w:lang w:val="en-US"/>
        </w:rPr>
        <w:t xml:space="preserve"> </w:t>
      </w:r>
      <w:r w:rsidR="006E4277">
        <w:rPr>
          <w:rFonts w:eastAsia="Times New Roman" w:cs="Calibri"/>
          <w:sz w:val="24"/>
          <w:szCs w:val="24"/>
          <w:lang w:val="en-US"/>
        </w:rPr>
        <w:t>and</w:t>
      </w:r>
      <w:r w:rsidR="006E4277" w:rsidRPr="006E00A7">
        <w:rPr>
          <w:rFonts w:eastAsia="Times New Roman" w:cs="Calibri"/>
          <w:sz w:val="24"/>
          <w:szCs w:val="24"/>
          <w:lang w:val="en-US"/>
        </w:rPr>
        <w:t xml:space="preserve"> </w:t>
      </w:r>
      <w:r w:rsidR="006E4277">
        <w:rPr>
          <w:rFonts w:eastAsia="Times New Roman" w:cs="Calibri"/>
          <w:sz w:val="24"/>
          <w:szCs w:val="24"/>
          <w:lang w:val="en-US"/>
        </w:rPr>
        <w:t>Assoc. Prof</w:t>
      </w:r>
      <w:r w:rsidR="006E4277" w:rsidRPr="006E00A7">
        <w:rPr>
          <w:rFonts w:eastAsia="Times New Roman"/>
          <w:color w:val="000000"/>
          <w:sz w:val="24"/>
          <w:szCs w:val="24"/>
          <w:shd w:val="clear" w:color="auto" w:fill="FFFFFF"/>
          <w:lang w:val="en-US"/>
        </w:rPr>
        <w:t xml:space="preserve">. </w:t>
      </w:r>
      <w:r w:rsidR="006E4277" w:rsidRPr="006E00A7">
        <w:rPr>
          <w:rFonts w:eastAsia="Times New Roman"/>
          <w:b/>
          <w:color w:val="000000"/>
          <w:sz w:val="24"/>
          <w:szCs w:val="24"/>
          <w:shd w:val="clear" w:color="auto" w:fill="FFFFFF"/>
          <w:lang w:val="en-US"/>
        </w:rPr>
        <w:t>Rafet Çavuşoğlu</w:t>
      </w:r>
      <w:r>
        <w:rPr>
          <w:b/>
          <w:sz w:val="24"/>
          <w:szCs w:val="24"/>
          <w:lang w:val="en-US"/>
        </w:rPr>
        <w:t xml:space="preserve"> </w:t>
      </w:r>
      <w:r w:rsidRPr="00BD568B">
        <w:rPr>
          <w:sz w:val="24"/>
          <w:szCs w:val="24"/>
          <w:lang w:val="en-US"/>
        </w:rPr>
        <w:t xml:space="preserve">introduced the exhibition at the press conference they held. </w:t>
      </w:r>
    </w:p>
    <w:p w:rsidR="00F45EFC" w:rsidRPr="006A6DF4" w:rsidRDefault="00F45EFC" w:rsidP="00F45EFC">
      <w:pPr>
        <w:spacing w:after="0" w:line="360" w:lineRule="auto"/>
        <w:jc w:val="both"/>
        <w:rPr>
          <w:color w:val="000000"/>
          <w:sz w:val="24"/>
          <w:szCs w:val="24"/>
          <w:shd w:val="clear" w:color="auto" w:fill="FFFFFF"/>
          <w:lang w:val="en-US"/>
        </w:rPr>
      </w:pPr>
    </w:p>
    <w:p w:rsidR="00F45EFC" w:rsidRPr="006A6DF4" w:rsidRDefault="00193B55" w:rsidP="00F45EFC">
      <w:pPr>
        <w:spacing w:after="0" w:line="360" w:lineRule="auto"/>
        <w:jc w:val="both"/>
        <w:rPr>
          <w:rFonts w:cs="Georgia"/>
          <w:sz w:val="24"/>
          <w:szCs w:val="24"/>
          <w:lang w:val="en-US"/>
        </w:rPr>
      </w:pPr>
      <w:r>
        <w:rPr>
          <w:sz w:val="24"/>
          <w:szCs w:val="24"/>
          <w:lang w:val="en-US"/>
        </w:rPr>
        <w:t>Noting that Ka</w:t>
      </w:r>
      <w:r w:rsidR="00AB3493">
        <w:rPr>
          <w:sz w:val="24"/>
          <w:szCs w:val="24"/>
          <w:lang w:val="en-US"/>
        </w:rPr>
        <w:t xml:space="preserve">dir Has University is a </w:t>
      </w:r>
      <w:r>
        <w:rPr>
          <w:sz w:val="24"/>
          <w:szCs w:val="24"/>
          <w:lang w:val="en-US"/>
        </w:rPr>
        <w:t>pioneer</w:t>
      </w:r>
      <w:r w:rsidR="00AB3493">
        <w:rPr>
          <w:sz w:val="24"/>
          <w:szCs w:val="24"/>
          <w:lang w:val="en-US"/>
        </w:rPr>
        <w:t xml:space="preserve"> not only in the field of education but in the area of culture and arts as well, </w:t>
      </w:r>
      <w:r w:rsidR="00F45EFC" w:rsidRPr="006A6DF4">
        <w:rPr>
          <w:sz w:val="24"/>
          <w:szCs w:val="24"/>
          <w:lang w:val="en-US"/>
        </w:rPr>
        <w:t xml:space="preserve">Kadir Has </w:t>
      </w:r>
      <w:r w:rsidR="00AB3493">
        <w:rPr>
          <w:sz w:val="24"/>
          <w:szCs w:val="24"/>
          <w:lang w:val="en-US"/>
        </w:rPr>
        <w:t xml:space="preserve">University Chairman of the Board of Trustees </w:t>
      </w:r>
      <w:r w:rsidR="00AB3493">
        <w:rPr>
          <w:b/>
          <w:sz w:val="24"/>
          <w:szCs w:val="24"/>
          <w:lang w:val="en-US"/>
        </w:rPr>
        <w:t xml:space="preserve">Can Has </w:t>
      </w:r>
      <w:r w:rsidR="00AB3493" w:rsidRPr="00902D72">
        <w:rPr>
          <w:sz w:val="24"/>
          <w:szCs w:val="24"/>
          <w:lang w:val="en-US"/>
        </w:rPr>
        <w:t>added</w:t>
      </w:r>
      <w:r w:rsidR="00AB3493">
        <w:rPr>
          <w:b/>
          <w:sz w:val="24"/>
          <w:szCs w:val="24"/>
          <w:lang w:val="en-US"/>
        </w:rPr>
        <w:t xml:space="preserve">, </w:t>
      </w:r>
      <w:r w:rsidR="00F45EFC" w:rsidRPr="006A6DF4">
        <w:rPr>
          <w:rFonts w:cs="Arial"/>
          <w:sz w:val="24"/>
          <w:szCs w:val="24"/>
          <w:lang w:val="en-US"/>
        </w:rPr>
        <w:t>“</w:t>
      </w:r>
      <w:r w:rsidR="00AB3493">
        <w:rPr>
          <w:rFonts w:cs="Arial"/>
          <w:sz w:val="24"/>
          <w:szCs w:val="24"/>
          <w:lang w:val="en-US"/>
        </w:rPr>
        <w:t xml:space="preserve">With a large collection of archaeological </w:t>
      </w:r>
      <w:r w:rsidR="00091452">
        <w:rPr>
          <w:rFonts w:cs="Arial"/>
          <w:sz w:val="24"/>
          <w:szCs w:val="24"/>
          <w:lang w:val="en-US"/>
        </w:rPr>
        <w:t>artifacts</w:t>
      </w:r>
      <w:r w:rsidR="00AB3493">
        <w:rPr>
          <w:rFonts w:cs="Arial"/>
          <w:sz w:val="24"/>
          <w:szCs w:val="24"/>
          <w:lang w:val="en-US"/>
        </w:rPr>
        <w:t xml:space="preserve"> extending from the Neolithic Era to </w:t>
      </w:r>
      <w:r w:rsidR="00AB3493">
        <w:rPr>
          <w:rFonts w:cs="Arial"/>
          <w:sz w:val="24"/>
          <w:szCs w:val="24"/>
          <w:lang w:val="en-US"/>
        </w:rPr>
        <w:lastRenderedPageBreak/>
        <w:t xml:space="preserve">the Seljukid period, </w:t>
      </w:r>
      <w:r w:rsidR="00F45EFC" w:rsidRPr="006A6DF4">
        <w:rPr>
          <w:rFonts w:cs="Arial"/>
          <w:sz w:val="24"/>
          <w:szCs w:val="24"/>
          <w:lang w:val="en-US"/>
        </w:rPr>
        <w:t xml:space="preserve">Rezan Has </w:t>
      </w:r>
      <w:r w:rsidR="00B72FB4">
        <w:rPr>
          <w:rFonts w:cs="Arial"/>
          <w:sz w:val="24"/>
          <w:szCs w:val="24"/>
          <w:lang w:val="en-US"/>
        </w:rPr>
        <w:t xml:space="preserve">Museum </w:t>
      </w:r>
      <w:r w:rsidR="00902D72">
        <w:rPr>
          <w:rFonts w:cs="Arial"/>
          <w:sz w:val="24"/>
          <w:szCs w:val="24"/>
          <w:lang w:val="en-US"/>
        </w:rPr>
        <w:t>spent the last year completing</w:t>
      </w:r>
      <w:r w:rsidR="00091452">
        <w:rPr>
          <w:rFonts w:cs="Arial"/>
          <w:sz w:val="24"/>
          <w:szCs w:val="24"/>
          <w:lang w:val="en-US"/>
        </w:rPr>
        <w:t xml:space="preserve"> </w:t>
      </w:r>
      <w:r w:rsidR="00D950AF">
        <w:rPr>
          <w:rFonts w:cs="Arial"/>
          <w:sz w:val="24"/>
          <w:szCs w:val="24"/>
          <w:lang w:val="en-US"/>
        </w:rPr>
        <w:t xml:space="preserve">the </w:t>
      </w:r>
      <w:r w:rsidR="00091452">
        <w:rPr>
          <w:rFonts w:cs="Arial"/>
          <w:sz w:val="24"/>
          <w:szCs w:val="24"/>
          <w:lang w:val="en-US"/>
        </w:rPr>
        <w:t>restoration and conservation of more that 1000 pieces of jewelry from the Urartian period with the contributions of</w:t>
      </w:r>
      <w:r w:rsidR="00AB1984">
        <w:rPr>
          <w:rFonts w:cs="Arial"/>
          <w:sz w:val="24"/>
          <w:szCs w:val="24"/>
          <w:lang w:val="en-US"/>
        </w:rPr>
        <w:t xml:space="preserve"> </w:t>
      </w:r>
      <w:r w:rsidR="00F45EFC" w:rsidRPr="006A6DF4">
        <w:rPr>
          <w:rFonts w:cs="Arial"/>
          <w:sz w:val="24"/>
          <w:szCs w:val="24"/>
          <w:lang w:val="en-US"/>
        </w:rPr>
        <w:t xml:space="preserve">Bank of America Merrill. </w:t>
      </w:r>
      <w:r w:rsidR="00725002">
        <w:rPr>
          <w:rFonts w:cs="Arial"/>
          <w:sz w:val="24"/>
          <w:szCs w:val="24"/>
          <w:lang w:val="en-US"/>
        </w:rPr>
        <w:t xml:space="preserve">Having been selected to be part of the same project as globally acclaimed museums </w:t>
      </w:r>
      <w:r w:rsidR="008548C5">
        <w:rPr>
          <w:rFonts w:cs="Arial"/>
          <w:sz w:val="24"/>
          <w:szCs w:val="24"/>
          <w:lang w:val="en-US"/>
        </w:rPr>
        <w:t>including</w:t>
      </w:r>
      <w:r w:rsidR="00725002">
        <w:rPr>
          <w:rFonts w:cs="Arial"/>
          <w:sz w:val="24"/>
          <w:szCs w:val="24"/>
          <w:lang w:val="en-US"/>
        </w:rPr>
        <w:t xml:space="preserve"> the </w:t>
      </w:r>
      <w:r w:rsidR="00F45EFC" w:rsidRPr="006A6DF4">
        <w:rPr>
          <w:rFonts w:cs="Arial"/>
          <w:sz w:val="24"/>
          <w:szCs w:val="24"/>
          <w:lang w:val="en-US"/>
        </w:rPr>
        <w:t xml:space="preserve">Metropolitan, </w:t>
      </w:r>
      <w:r w:rsidR="00F45EFC" w:rsidRPr="006A6DF4">
        <w:rPr>
          <w:rFonts w:cs="Georgia"/>
          <w:sz w:val="24"/>
          <w:szCs w:val="24"/>
          <w:lang w:val="en-US"/>
        </w:rPr>
        <w:t>Louvre, Hermitage,</w:t>
      </w:r>
      <w:r w:rsidR="00F45EFC" w:rsidRPr="006A6DF4">
        <w:rPr>
          <w:rFonts w:cs="Arial"/>
          <w:sz w:val="24"/>
          <w:szCs w:val="24"/>
          <w:lang w:val="en-US"/>
        </w:rPr>
        <w:t xml:space="preserve"> </w:t>
      </w:r>
      <w:r w:rsidR="001D61B2">
        <w:rPr>
          <w:rFonts w:cs="Arial"/>
          <w:sz w:val="24"/>
          <w:szCs w:val="24"/>
          <w:lang w:val="en-US"/>
        </w:rPr>
        <w:t>an</w:t>
      </w:r>
      <w:r w:rsidR="00725002">
        <w:rPr>
          <w:rFonts w:cs="Arial"/>
          <w:sz w:val="24"/>
          <w:szCs w:val="24"/>
          <w:lang w:val="en-US"/>
        </w:rPr>
        <w:t xml:space="preserve">d </w:t>
      </w:r>
      <w:r w:rsidR="00F45EFC" w:rsidRPr="006A6DF4">
        <w:rPr>
          <w:rFonts w:cs="Arial"/>
          <w:sz w:val="24"/>
          <w:szCs w:val="24"/>
          <w:lang w:val="en-US"/>
        </w:rPr>
        <w:t xml:space="preserve">British Museum </w:t>
      </w:r>
      <w:r w:rsidR="00725002">
        <w:rPr>
          <w:rFonts w:cs="Arial"/>
          <w:sz w:val="24"/>
          <w:szCs w:val="24"/>
          <w:lang w:val="en-US"/>
        </w:rPr>
        <w:t xml:space="preserve">is a source of pride for all of us. We are thrilled to share with you the Urartian Jewelry Collection exhibition today.” </w:t>
      </w:r>
      <w:r w:rsidR="00F45EFC" w:rsidRPr="006A6DF4">
        <w:rPr>
          <w:rFonts w:cs="Arial"/>
          <w:sz w:val="24"/>
          <w:szCs w:val="24"/>
          <w:lang w:val="en-US"/>
        </w:rPr>
        <w:t xml:space="preserve"> </w:t>
      </w:r>
    </w:p>
    <w:p w:rsidR="00F45EFC" w:rsidRPr="006A6DF4" w:rsidRDefault="00F45EFC" w:rsidP="00F45EFC">
      <w:pPr>
        <w:spacing w:after="0" w:line="360" w:lineRule="auto"/>
        <w:jc w:val="both"/>
        <w:rPr>
          <w:color w:val="000000"/>
          <w:sz w:val="24"/>
          <w:szCs w:val="24"/>
          <w:shd w:val="clear" w:color="auto" w:fill="FFFFFF"/>
          <w:lang w:val="en-US"/>
        </w:rPr>
      </w:pPr>
    </w:p>
    <w:p w:rsidR="00F45EFC" w:rsidRDefault="00BE4760" w:rsidP="00F45EFC">
      <w:pPr>
        <w:spacing w:after="0" w:line="360" w:lineRule="auto"/>
        <w:jc w:val="both"/>
        <w:rPr>
          <w:sz w:val="24"/>
          <w:szCs w:val="24"/>
          <w:lang w:val="en-US"/>
        </w:rPr>
      </w:pPr>
      <w:r>
        <w:rPr>
          <w:sz w:val="24"/>
          <w:szCs w:val="24"/>
          <w:lang w:val="en-US"/>
        </w:rPr>
        <w:t xml:space="preserve">In his press conference address, </w:t>
      </w:r>
      <w:r w:rsidR="00F45EFC" w:rsidRPr="006A6DF4">
        <w:rPr>
          <w:sz w:val="24"/>
          <w:szCs w:val="24"/>
          <w:lang w:val="en-US"/>
        </w:rPr>
        <w:t xml:space="preserve">Prof. Dr. </w:t>
      </w:r>
      <w:r w:rsidR="00F45EFC" w:rsidRPr="006D2852">
        <w:rPr>
          <w:b/>
          <w:sz w:val="24"/>
          <w:szCs w:val="24"/>
          <w:lang w:val="en-US"/>
        </w:rPr>
        <w:t>Mustafa Aydın</w:t>
      </w:r>
      <w:r w:rsidR="00F45EFC" w:rsidRPr="006A6DF4">
        <w:rPr>
          <w:sz w:val="24"/>
          <w:szCs w:val="24"/>
          <w:lang w:val="en-US"/>
        </w:rPr>
        <w:t xml:space="preserve"> </w:t>
      </w:r>
      <w:r w:rsidR="00FD3502">
        <w:rPr>
          <w:sz w:val="24"/>
          <w:szCs w:val="24"/>
          <w:lang w:val="en-US"/>
        </w:rPr>
        <w:t xml:space="preserve">pointed that </w:t>
      </w:r>
      <w:r w:rsidR="00F45EFC" w:rsidRPr="006A6DF4">
        <w:rPr>
          <w:sz w:val="24"/>
          <w:szCs w:val="24"/>
          <w:lang w:val="en-US"/>
        </w:rPr>
        <w:t xml:space="preserve">Kadir Has </w:t>
      </w:r>
      <w:r w:rsidR="00FD3502">
        <w:rPr>
          <w:sz w:val="24"/>
          <w:szCs w:val="24"/>
          <w:lang w:val="en-US"/>
        </w:rPr>
        <w:t>University and Rez</w:t>
      </w:r>
      <w:r w:rsidR="00AE6355">
        <w:rPr>
          <w:sz w:val="24"/>
          <w:szCs w:val="24"/>
          <w:lang w:val="en-US"/>
        </w:rPr>
        <w:t>an Has Museum both represent a legacy</w:t>
      </w:r>
      <w:r w:rsidR="00FD3502">
        <w:rPr>
          <w:sz w:val="24"/>
          <w:szCs w:val="24"/>
          <w:lang w:val="en-US"/>
        </w:rPr>
        <w:t xml:space="preserve"> with their buildings and history. </w:t>
      </w:r>
      <w:r w:rsidR="00F45EFC" w:rsidRPr="006A6DF4">
        <w:rPr>
          <w:sz w:val="24"/>
          <w:szCs w:val="24"/>
          <w:lang w:val="en-US"/>
        </w:rPr>
        <w:t xml:space="preserve"> </w:t>
      </w:r>
      <w:r w:rsidR="00FD3502">
        <w:rPr>
          <w:sz w:val="24"/>
          <w:szCs w:val="24"/>
          <w:lang w:val="en-US"/>
        </w:rPr>
        <w:t>Stressing that the Museum hosted</w:t>
      </w:r>
      <w:r w:rsidR="00AE6355">
        <w:rPr>
          <w:sz w:val="24"/>
          <w:szCs w:val="24"/>
          <w:lang w:val="en-US"/>
        </w:rPr>
        <w:t xml:space="preserve"> important exhibitions as part of the mission </w:t>
      </w:r>
      <w:r w:rsidR="001D61B2">
        <w:rPr>
          <w:sz w:val="24"/>
          <w:szCs w:val="24"/>
          <w:lang w:val="en-US"/>
        </w:rPr>
        <w:t xml:space="preserve">the University has </w:t>
      </w:r>
      <w:r w:rsidR="00AE6355">
        <w:rPr>
          <w:sz w:val="24"/>
          <w:szCs w:val="24"/>
          <w:lang w:val="en-US"/>
        </w:rPr>
        <w:t>undertaken, Aydın noted,</w:t>
      </w:r>
      <w:r w:rsidR="00F45EFC" w:rsidRPr="006A6DF4">
        <w:rPr>
          <w:sz w:val="24"/>
          <w:szCs w:val="24"/>
          <w:lang w:val="en-US"/>
        </w:rPr>
        <w:t xml:space="preserve"> “</w:t>
      </w:r>
      <w:r w:rsidR="004E0C67">
        <w:rPr>
          <w:sz w:val="24"/>
          <w:szCs w:val="24"/>
          <w:lang w:val="en-US"/>
        </w:rPr>
        <w:t xml:space="preserve">With the exhibitions it organized </w:t>
      </w:r>
      <w:r w:rsidR="009A14A2">
        <w:rPr>
          <w:sz w:val="24"/>
          <w:szCs w:val="24"/>
          <w:lang w:val="en-US"/>
        </w:rPr>
        <w:t>thus</w:t>
      </w:r>
      <w:r w:rsidR="004E0C67">
        <w:rPr>
          <w:sz w:val="24"/>
          <w:szCs w:val="24"/>
          <w:lang w:val="en-US"/>
        </w:rPr>
        <w:t xml:space="preserve"> far, Rezan Has Museum has hosted works and cultural events of global renown</w:t>
      </w:r>
      <w:r w:rsidR="00F45EFC" w:rsidRPr="006A6DF4">
        <w:rPr>
          <w:sz w:val="24"/>
          <w:szCs w:val="24"/>
          <w:lang w:val="en-US"/>
        </w:rPr>
        <w:t xml:space="preserve">. </w:t>
      </w:r>
      <w:r w:rsidR="004E0C67">
        <w:rPr>
          <w:sz w:val="24"/>
          <w:szCs w:val="24"/>
          <w:lang w:val="en-US"/>
        </w:rPr>
        <w:t>Today; however, we are presenting to art lovers a very special exhibition</w:t>
      </w:r>
      <w:r w:rsidR="00F45EFC" w:rsidRPr="006A6DF4">
        <w:rPr>
          <w:sz w:val="24"/>
          <w:szCs w:val="24"/>
          <w:lang w:val="en-US"/>
        </w:rPr>
        <w:t xml:space="preserve">. </w:t>
      </w:r>
      <w:r w:rsidR="00511ADD">
        <w:rPr>
          <w:sz w:val="24"/>
          <w:szCs w:val="24"/>
          <w:lang w:val="en-US"/>
        </w:rPr>
        <w:t xml:space="preserve">The Urartian Jewelry Collection holds a unique place among all, as it presents the very own collection of Rezan Has Museum. Today, you will witness the opening of a critical door </w:t>
      </w:r>
      <w:r w:rsidR="003563C2">
        <w:rPr>
          <w:sz w:val="24"/>
          <w:szCs w:val="24"/>
          <w:lang w:val="en-US"/>
        </w:rPr>
        <w:t>into</w:t>
      </w:r>
      <w:r w:rsidR="00511ADD">
        <w:rPr>
          <w:sz w:val="24"/>
          <w:szCs w:val="24"/>
          <w:lang w:val="en-US"/>
        </w:rPr>
        <w:t xml:space="preserve"> the Urartian culture.”</w:t>
      </w:r>
    </w:p>
    <w:p w:rsidR="00421638" w:rsidRDefault="00421638" w:rsidP="00F45EFC">
      <w:pPr>
        <w:spacing w:after="0" w:line="360" w:lineRule="auto"/>
        <w:jc w:val="both"/>
        <w:rPr>
          <w:sz w:val="24"/>
          <w:szCs w:val="24"/>
          <w:lang w:val="en-US"/>
        </w:rPr>
      </w:pPr>
    </w:p>
    <w:p w:rsidR="00421638" w:rsidRPr="006A6DF4" w:rsidRDefault="00421638" w:rsidP="00F45EFC">
      <w:pPr>
        <w:spacing w:after="0" w:line="360" w:lineRule="auto"/>
        <w:jc w:val="both"/>
        <w:rPr>
          <w:sz w:val="24"/>
          <w:szCs w:val="24"/>
          <w:lang w:val="en-US"/>
        </w:rPr>
      </w:pPr>
      <w:r w:rsidRPr="006A6DF4">
        <w:rPr>
          <w:sz w:val="24"/>
          <w:lang w:val="en-US"/>
        </w:rPr>
        <w:t>Bank of</w:t>
      </w:r>
      <w:r>
        <w:rPr>
          <w:sz w:val="24"/>
          <w:lang w:val="en-US"/>
        </w:rPr>
        <w:t xml:space="preserve"> America Merrill Lynch Developing </w:t>
      </w:r>
      <w:r w:rsidRPr="006A6DF4">
        <w:rPr>
          <w:sz w:val="24"/>
          <w:lang w:val="en-US"/>
        </w:rPr>
        <w:t>(</w:t>
      </w:r>
      <w:r>
        <w:rPr>
          <w:sz w:val="24"/>
          <w:lang w:val="en-US"/>
        </w:rPr>
        <w:t xml:space="preserve">non-Asian) Markets Co-chair </w:t>
      </w:r>
      <w:r>
        <w:rPr>
          <w:b/>
          <w:sz w:val="24"/>
          <w:lang w:val="en-US"/>
        </w:rPr>
        <w:t>Ebru Draman</w:t>
      </w:r>
      <w:r w:rsidRPr="006A6DF4">
        <w:rPr>
          <w:sz w:val="24"/>
          <w:lang w:val="en-US"/>
        </w:rPr>
        <w:t xml:space="preserve"> </w:t>
      </w:r>
      <w:r>
        <w:rPr>
          <w:sz w:val="24"/>
          <w:lang w:val="en-US"/>
        </w:rPr>
        <w:t>stated, “Our company has been in operation in Turkey for seven years during which time it has been working resolutely to preserve the country’s heritage. We are proud to collaborate with Rezan Has Museum in the process of telling the tale of this ancient civilization, as part of the project of preserving historical remains. We believe that art is a powerful tool in educating, inspiring, and changing the lives of people. We hope that this extraordinarily Urartian jewelry collection will be visited with much enthusiasm today and in future years.”</w:t>
      </w:r>
    </w:p>
    <w:p w:rsidR="00F45EFC" w:rsidRPr="006A6DF4" w:rsidRDefault="00F45EFC" w:rsidP="00F45EFC">
      <w:pPr>
        <w:spacing w:after="0" w:line="360" w:lineRule="auto"/>
        <w:jc w:val="both"/>
        <w:rPr>
          <w:sz w:val="24"/>
          <w:szCs w:val="24"/>
          <w:lang w:val="en-US"/>
        </w:rPr>
      </w:pPr>
    </w:p>
    <w:p w:rsidR="00F45EFC" w:rsidRPr="006A6DF4" w:rsidRDefault="006B7B27" w:rsidP="00F45EFC">
      <w:pPr>
        <w:spacing w:after="0" w:line="360" w:lineRule="auto"/>
        <w:jc w:val="both"/>
        <w:rPr>
          <w:sz w:val="24"/>
          <w:szCs w:val="24"/>
          <w:lang w:val="en-US"/>
        </w:rPr>
      </w:pPr>
      <w:r>
        <w:rPr>
          <w:sz w:val="24"/>
          <w:szCs w:val="24"/>
          <w:lang w:val="en-US"/>
        </w:rPr>
        <w:t>Introducing the exhibition at the press conference</w:t>
      </w:r>
      <w:r w:rsidR="00B61445">
        <w:rPr>
          <w:sz w:val="24"/>
          <w:szCs w:val="24"/>
          <w:lang w:val="en-US"/>
        </w:rPr>
        <w:t xml:space="preserve"> </w:t>
      </w:r>
      <w:r w:rsidR="00B61445" w:rsidRPr="006D2852">
        <w:rPr>
          <w:b/>
          <w:sz w:val="24"/>
          <w:szCs w:val="24"/>
          <w:lang w:val="en-US"/>
        </w:rPr>
        <w:t>Ahu Has</w:t>
      </w:r>
      <w:r w:rsidR="00B61445">
        <w:rPr>
          <w:sz w:val="24"/>
          <w:szCs w:val="24"/>
          <w:lang w:val="en-US"/>
        </w:rPr>
        <w:t xml:space="preserve"> said, “We</w:t>
      </w:r>
      <w:r w:rsidR="0039313F">
        <w:rPr>
          <w:sz w:val="24"/>
          <w:szCs w:val="24"/>
          <w:lang w:val="en-US"/>
        </w:rPr>
        <w:t xml:space="preserve"> are happy to share with you the Urartian Jewelry Collection that became part of the Rezan Has Museum Collection in 2009. The Museum has been actively organizing original exhibi</w:t>
      </w:r>
      <w:r w:rsidR="00D50223">
        <w:rPr>
          <w:sz w:val="24"/>
          <w:szCs w:val="24"/>
          <w:lang w:val="en-US"/>
        </w:rPr>
        <w:t>tions and cultural events since</w:t>
      </w:r>
      <w:r w:rsidR="0039313F">
        <w:rPr>
          <w:sz w:val="24"/>
          <w:szCs w:val="24"/>
          <w:lang w:val="en-US"/>
        </w:rPr>
        <w:t xml:space="preserve"> 2007. Our most important mission is to preserve the works from the Urartian civilization, which reigned over Anatolia for 250 years, and to pass them onto future generations in the </w:t>
      </w:r>
      <w:r w:rsidR="0039313F">
        <w:rPr>
          <w:sz w:val="24"/>
          <w:szCs w:val="24"/>
          <w:lang w:val="en-US"/>
        </w:rPr>
        <w:lastRenderedPageBreak/>
        <w:t xml:space="preserve">best condition possible. </w:t>
      </w:r>
      <w:r w:rsidR="00F45EFC" w:rsidRPr="006A6DF4">
        <w:rPr>
          <w:rFonts w:cs="Arial"/>
          <w:sz w:val="24"/>
          <w:szCs w:val="24"/>
          <w:lang w:val="en-US"/>
        </w:rPr>
        <w:t>E</w:t>
      </w:r>
      <w:r w:rsidR="008B7678">
        <w:rPr>
          <w:rFonts w:cs="Arial"/>
          <w:sz w:val="24"/>
          <w:szCs w:val="24"/>
          <w:lang w:val="en-US"/>
        </w:rPr>
        <w:t xml:space="preserve">ach new study </w:t>
      </w:r>
      <w:r w:rsidR="005641E6">
        <w:rPr>
          <w:rFonts w:cs="Arial"/>
          <w:sz w:val="24"/>
          <w:szCs w:val="24"/>
          <w:lang w:val="en-US"/>
        </w:rPr>
        <w:t xml:space="preserve">on these treasures, </w:t>
      </w:r>
      <w:r w:rsidR="00D76AB2">
        <w:rPr>
          <w:rFonts w:cs="Arial"/>
          <w:sz w:val="24"/>
          <w:szCs w:val="24"/>
          <w:lang w:val="en-US"/>
        </w:rPr>
        <w:t>which will be passed down from one g</w:t>
      </w:r>
      <w:r w:rsidR="005641E6">
        <w:rPr>
          <w:rFonts w:cs="Arial"/>
          <w:sz w:val="24"/>
          <w:szCs w:val="24"/>
          <w:lang w:val="en-US"/>
        </w:rPr>
        <w:t xml:space="preserve">eneration to the next, will not only shed light to our past but into our future as well.” </w:t>
      </w:r>
    </w:p>
    <w:p w:rsidR="00F45EFC" w:rsidRPr="006A6DF4" w:rsidRDefault="00F45EFC" w:rsidP="00F45EFC">
      <w:pPr>
        <w:spacing w:after="0" w:line="360" w:lineRule="auto"/>
        <w:jc w:val="both"/>
        <w:rPr>
          <w:sz w:val="24"/>
          <w:szCs w:val="24"/>
          <w:lang w:val="en-US"/>
        </w:rPr>
      </w:pPr>
    </w:p>
    <w:p w:rsidR="00F45EFC" w:rsidRPr="00BC126C" w:rsidRDefault="00407C0B" w:rsidP="00F45EFC">
      <w:pPr>
        <w:spacing w:line="360" w:lineRule="auto"/>
        <w:jc w:val="both"/>
        <w:rPr>
          <w:b/>
          <w:bCs/>
          <w:color w:val="000000"/>
          <w:sz w:val="24"/>
          <w:lang w:val="en-US"/>
        </w:rPr>
      </w:pPr>
      <w:r w:rsidRPr="00BC126C">
        <w:rPr>
          <w:b/>
          <w:bCs/>
          <w:color w:val="000000"/>
          <w:sz w:val="24"/>
          <w:lang w:val="en-US"/>
        </w:rPr>
        <w:t xml:space="preserve">Urartian Jewelry from the </w:t>
      </w:r>
      <w:r w:rsidR="00F45EFC" w:rsidRPr="00BC126C">
        <w:rPr>
          <w:b/>
          <w:bCs/>
          <w:color w:val="000000"/>
          <w:sz w:val="24"/>
          <w:lang w:val="en-US"/>
        </w:rPr>
        <w:t xml:space="preserve">Rezan Has </w:t>
      </w:r>
      <w:r w:rsidRPr="00BC126C">
        <w:rPr>
          <w:b/>
          <w:bCs/>
          <w:color w:val="000000"/>
          <w:sz w:val="24"/>
          <w:lang w:val="en-US"/>
        </w:rPr>
        <w:t>Museum Collection</w:t>
      </w:r>
    </w:p>
    <w:p w:rsidR="00F45EFC" w:rsidRPr="00BC126C" w:rsidRDefault="00FA3223" w:rsidP="00F45EFC">
      <w:pPr>
        <w:spacing w:line="360" w:lineRule="auto"/>
        <w:jc w:val="both"/>
        <w:rPr>
          <w:sz w:val="24"/>
          <w:lang w:val="en-US"/>
        </w:rPr>
      </w:pPr>
      <w:r>
        <w:rPr>
          <w:rFonts w:eastAsia="Arial Unicode MS"/>
          <w:sz w:val="24"/>
          <w:lang w:val="en-US"/>
        </w:rPr>
        <w:t xml:space="preserve">As one of the largest Urartian-era collections in Turkey, the Rezan Has </w:t>
      </w:r>
      <w:r w:rsidR="00450201">
        <w:rPr>
          <w:rFonts w:eastAsia="Arial Unicode MS"/>
          <w:sz w:val="24"/>
          <w:lang w:val="en-US"/>
        </w:rPr>
        <w:t>Museum</w:t>
      </w:r>
      <w:r>
        <w:rPr>
          <w:rFonts w:eastAsia="Arial Unicode MS"/>
          <w:sz w:val="24"/>
          <w:lang w:val="en-US"/>
        </w:rPr>
        <w:t xml:space="preserve"> Collection is comprised of nearly 1,100 works. An Anatolian civilization, The Urartian Kingdom </w:t>
      </w:r>
      <w:r w:rsidR="00DE322C">
        <w:rPr>
          <w:rFonts w:eastAsia="Arial Unicode MS"/>
          <w:sz w:val="24"/>
          <w:lang w:val="en-US"/>
        </w:rPr>
        <w:t xml:space="preserve">was able to process, with exceptional artistry, bronze, gold, silver, and iron due to the plethora of rich </w:t>
      </w:r>
      <w:r w:rsidR="00EF33A5">
        <w:rPr>
          <w:rFonts w:eastAsia="Arial Unicode MS"/>
          <w:sz w:val="24"/>
          <w:lang w:val="en-US"/>
        </w:rPr>
        <w:t xml:space="preserve">mineral deposits within its borders. Urartians </w:t>
      </w:r>
      <w:r w:rsidR="0092620F">
        <w:rPr>
          <w:rFonts w:eastAsia="Arial Unicode MS"/>
          <w:sz w:val="24"/>
          <w:lang w:val="en-US"/>
        </w:rPr>
        <w:t xml:space="preserve">used </w:t>
      </w:r>
      <w:r w:rsidR="007174D5">
        <w:rPr>
          <w:rFonts w:eastAsia="Arial Unicode MS"/>
          <w:sz w:val="24"/>
          <w:lang w:val="en-US"/>
        </w:rPr>
        <w:t xml:space="preserve">objects such as belts, necklaces, bracelets, armbands, neck </w:t>
      </w:r>
      <w:r w:rsidR="00D50223">
        <w:rPr>
          <w:rFonts w:eastAsia="Arial Unicode MS"/>
          <w:sz w:val="24"/>
          <w:lang w:val="en-US"/>
        </w:rPr>
        <w:t>rings</w:t>
      </w:r>
      <w:r w:rsidR="007174D5">
        <w:rPr>
          <w:rFonts w:eastAsia="Arial Unicode MS"/>
          <w:sz w:val="24"/>
          <w:lang w:val="en-US"/>
        </w:rPr>
        <w:t xml:space="preserve">, pectorals, pins, fibulae, and rings as jewelry and </w:t>
      </w:r>
      <w:r w:rsidR="00487F9A">
        <w:rPr>
          <w:rFonts w:eastAsia="Arial Unicode MS"/>
          <w:sz w:val="24"/>
          <w:lang w:val="en-US"/>
        </w:rPr>
        <w:t xml:space="preserve">attributed them </w:t>
      </w:r>
      <w:r w:rsidR="00125038">
        <w:rPr>
          <w:rFonts w:eastAsia="Arial Unicode MS"/>
          <w:sz w:val="24"/>
          <w:lang w:val="en-US"/>
        </w:rPr>
        <w:t>sacred</w:t>
      </w:r>
      <w:r w:rsidR="00120D99">
        <w:rPr>
          <w:rFonts w:eastAsia="Arial Unicode MS"/>
          <w:sz w:val="24"/>
          <w:lang w:val="en-US"/>
        </w:rPr>
        <w:t xml:space="preserve"> </w:t>
      </w:r>
      <w:r w:rsidR="00125038">
        <w:rPr>
          <w:rFonts w:eastAsia="Arial Unicode MS"/>
          <w:sz w:val="24"/>
          <w:lang w:val="en-US"/>
        </w:rPr>
        <w:t>meaning</w:t>
      </w:r>
      <w:r w:rsidR="00F45EFC" w:rsidRPr="00BC126C">
        <w:rPr>
          <w:sz w:val="24"/>
          <w:lang w:val="en-US"/>
        </w:rPr>
        <w:t xml:space="preserve">.  </w:t>
      </w:r>
    </w:p>
    <w:p w:rsidR="00F45EFC" w:rsidRPr="006A6DF4" w:rsidRDefault="00CC09C0" w:rsidP="00F45EFC">
      <w:pPr>
        <w:spacing w:after="0" w:line="360" w:lineRule="auto"/>
        <w:jc w:val="both"/>
        <w:rPr>
          <w:sz w:val="24"/>
          <w:szCs w:val="24"/>
          <w:lang w:val="en-US"/>
        </w:rPr>
      </w:pPr>
      <w:r>
        <w:rPr>
          <w:sz w:val="24"/>
          <w:szCs w:val="24"/>
          <w:lang w:val="en-US"/>
        </w:rPr>
        <w:t>The figurative, geometric, and floral decorations used on some of the belts on the collection present new elements with respect to Urartian art. This not only reflects the rich intellectual capacity of Urartian masters, but also indicates that they were incomparably superior to contemporaneous civilizations.</w:t>
      </w:r>
      <w:r w:rsidR="00F45EFC" w:rsidRPr="006A6DF4">
        <w:rPr>
          <w:sz w:val="24"/>
          <w:szCs w:val="24"/>
          <w:lang w:val="en-US"/>
        </w:rPr>
        <w:t xml:space="preserve"> </w:t>
      </w:r>
    </w:p>
    <w:p w:rsidR="006D2852" w:rsidRDefault="006D2852" w:rsidP="00F45EFC">
      <w:pPr>
        <w:spacing w:after="0" w:line="360" w:lineRule="auto"/>
        <w:jc w:val="both"/>
        <w:rPr>
          <w:sz w:val="24"/>
          <w:szCs w:val="24"/>
          <w:lang w:val="en-US"/>
        </w:rPr>
      </w:pPr>
    </w:p>
    <w:p w:rsidR="00BC126C" w:rsidRDefault="00A6412E" w:rsidP="00F45EFC">
      <w:pPr>
        <w:spacing w:after="0" w:line="360" w:lineRule="auto"/>
        <w:jc w:val="both"/>
        <w:rPr>
          <w:sz w:val="24"/>
          <w:szCs w:val="24"/>
          <w:lang w:val="en-US"/>
        </w:rPr>
      </w:pPr>
      <w:r>
        <w:rPr>
          <w:sz w:val="24"/>
          <w:szCs w:val="24"/>
          <w:lang w:val="en-US"/>
        </w:rPr>
        <w:t xml:space="preserve">The ornate belts contain important data in terms of </w:t>
      </w:r>
      <w:r w:rsidR="007D696F">
        <w:rPr>
          <w:sz w:val="24"/>
          <w:szCs w:val="24"/>
          <w:lang w:val="en-US"/>
        </w:rPr>
        <w:t xml:space="preserve">representing the rich scenes of Urartian art of depiction, the aesthetic values of the period, social life, class differences, and the religious function of the belts. </w:t>
      </w:r>
    </w:p>
    <w:p w:rsidR="00F45EFC" w:rsidRPr="006A6DF4" w:rsidRDefault="00F45EFC" w:rsidP="00F45EFC">
      <w:pPr>
        <w:spacing w:after="0" w:line="360" w:lineRule="auto"/>
        <w:jc w:val="both"/>
        <w:rPr>
          <w:sz w:val="24"/>
          <w:szCs w:val="24"/>
          <w:lang w:val="en-US"/>
        </w:rPr>
      </w:pPr>
    </w:p>
    <w:p w:rsidR="00F45EFC" w:rsidRPr="006A6DF4" w:rsidRDefault="00004620" w:rsidP="00F45EFC">
      <w:pPr>
        <w:spacing w:after="0" w:line="360" w:lineRule="auto"/>
        <w:jc w:val="both"/>
        <w:rPr>
          <w:sz w:val="24"/>
          <w:szCs w:val="24"/>
          <w:lang w:val="en-US"/>
        </w:rPr>
      </w:pPr>
      <w:bookmarkStart w:id="1" w:name="OLE_LINK26"/>
      <w:r>
        <w:rPr>
          <w:sz w:val="24"/>
          <w:szCs w:val="24"/>
          <w:lang w:val="en-US"/>
        </w:rPr>
        <w:t>The powerful ruling system the Urartian</w:t>
      </w:r>
      <w:r w:rsidR="00B85F83">
        <w:rPr>
          <w:sz w:val="24"/>
          <w:szCs w:val="24"/>
          <w:lang w:val="en-US"/>
        </w:rPr>
        <w:t>s</w:t>
      </w:r>
      <w:r>
        <w:rPr>
          <w:sz w:val="24"/>
          <w:szCs w:val="24"/>
          <w:lang w:val="en-US"/>
        </w:rPr>
        <w:t xml:space="preserve"> </w:t>
      </w:r>
      <w:r w:rsidR="00917475">
        <w:rPr>
          <w:sz w:val="24"/>
          <w:szCs w:val="24"/>
          <w:lang w:val="en-US"/>
        </w:rPr>
        <w:t>established</w:t>
      </w:r>
      <w:r>
        <w:rPr>
          <w:sz w:val="24"/>
          <w:szCs w:val="24"/>
          <w:lang w:val="en-US"/>
        </w:rPr>
        <w:t xml:space="preserve"> allowed the state to remain intact for nearly 250 years. The symbols used f</w:t>
      </w:r>
      <w:r w:rsidR="00917475">
        <w:rPr>
          <w:sz w:val="24"/>
          <w:szCs w:val="24"/>
          <w:lang w:val="en-US"/>
        </w:rPr>
        <w:t>or determining the status of the</w:t>
      </w:r>
      <w:r>
        <w:rPr>
          <w:sz w:val="24"/>
          <w:szCs w:val="24"/>
          <w:lang w:val="en-US"/>
        </w:rPr>
        <w:t xml:space="preserve"> employees working in various l</w:t>
      </w:r>
      <w:r w:rsidR="00917475">
        <w:rPr>
          <w:sz w:val="24"/>
          <w:szCs w:val="24"/>
          <w:lang w:val="en-US"/>
        </w:rPr>
        <w:t>evels of the state remains uncl</w:t>
      </w:r>
      <w:r>
        <w:rPr>
          <w:sz w:val="24"/>
          <w:szCs w:val="24"/>
          <w:lang w:val="en-US"/>
        </w:rPr>
        <w:t xml:space="preserve">ear. However, it </w:t>
      </w:r>
      <w:r w:rsidR="00917475">
        <w:rPr>
          <w:sz w:val="24"/>
          <w:szCs w:val="24"/>
          <w:lang w:val="en-US"/>
        </w:rPr>
        <w:t>is known that along with attire</w:t>
      </w:r>
      <w:r>
        <w:rPr>
          <w:sz w:val="24"/>
          <w:szCs w:val="24"/>
          <w:lang w:val="en-US"/>
        </w:rPr>
        <w:t xml:space="preserve"> and </w:t>
      </w:r>
      <w:r w:rsidR="00917475">
        <w:rPr>
          <w:sz w:val="24"/>
          <w:szCs w:val="24"/>
          <w:lang w:val="en-US"/>
        </w:rPr>
        <w:t xml:space="preserve">other accessories, belts play a significant role in this respect. The religious themes on the belts used commonly by Urartian society are quite possibly chosen to protect bearers against evil and give them courage and power. </w:t>
      </w:r>
    </w:p>
    <w:p w:rsidR="00F45EFC" w:rsidRPr="006A6DF4" w:rsidRDefault="00F45EFC" w:rsidP="00F45EFC">
      <w:pPr>
        <w:spacing w:after="0" w:line="360" w:lineRule="auto"/>
        <w:jc w:val="both"/>
        <w:rPr>
          <w:sz w:val="24"/>
          <w:szCs w:val="24"/>
          <w:lang w:val="en-US"/>
        </w:rPr>
      </w:pPr>
    </w:p>
    <w:p w:rsidR="006D2852" w:rsidRDefault="006D2852" w:rsidP="00F45EFC">
      <w:pPr>
        <w:spacing w:after="0" w:line="360" w:lineRule="auto"/>
        <w:ind w:right="285"/>
        <w:rPr>
          <w:b/>
          <w:color w:val="000000"/>
          <w:sz w:val="24"/>
          <w:szCs w:val="24"/>
          <w:lang w:val="en-US"/>
        </w:rPr>
      </w:pPr>
    </w:p>
    <w:p w:rsidR="00F45EFC" w:rsidRPr="006A6DF4" w:rsidRDefault="006E13C1" w:rsidP="00F45EFC">
      <w:pPr>
        <w:spacing w:after="0" w:line="360" w:lineRule="auto"/>
        <w:ind w:right="285"/>
        <w:rPr>
          <w:b/>
          <w:color w:val="000000"/>
          <w:sz w:val="24"/>
          <w:szCs w:val="24"/>
          <w:lang w:val="en-US"/>
        </w:rPr>
      </w:pPr>
      <w:r>
        <w:rPr>
          <w:b/>
          <w:color w:val="000000"/>
          <w:sz w:val="24"/>
          <w:szCs w:val="24"/>
          <w:lang w:val="en-US"/>
        </w:rPr>
        <w:t xml:space="preserve">Corporate Social Responsibility from </w:t>
      </w:r>
      <w:r w:rsidR="00F45EFC" w:rsidRPr="006A6DF4">
        <w:rPr>
          <w:b/>
          <w:color w:val="000000"/>
          <w:sz w:val="24"/>
          <w:szCs w:val="24"/>
          <w:lang w:val="en-US"/>
        </w:rPr>
        <w:t>Bank of America Merrill Lynch</w:t>
      </w:r>
    </w:p>
    <w:p w:rsidR="00957F93" w:rsidRDefault="006E5E64" w:rsidP="00F45EFC">
      <w:pPr>
        <w:spacing w:after="0" w:line="360" w:lineRule="auto"/>
        <w:ind w:right="284"/>
        <w:jc w:val="both"/>
        <w:rPr>
          <w:color w:val="000000"/>
          <w:sz w:val="24"/>
          <w:szCs w:val="24"/>
          <w:lang w:val="en-US"/>
        </w:rPr>
      </w:pPr>
      <w:r w:rsidRPr="006E5E64">
        <w:rPr>
          <w:color w:val="000000"/>
          <w:sz w:val="24"/>
          <w:szCs w:val="24"/>
        </w:rPr>
        <w:lastRenderedPageBreak/>
        <w:t>As a company with employees serving clients in more than 100 countries, Bank of America is committed to a program of cultural support designed to engage communities in creative ways to build mutual respect and understanding; to strengthen institutions that contribute to local economies; to engage and provide benefits to our employees, and to fulfill our responsibilities as a major corporation with global reach that makes an impact on economies and societies throughout the world.</w:t>
      </w:r>
      <w:r w:rsidR="00957F93">
        <w:rPr>
          <w:color w:val="000000"/>
          <w:sz w:val="24"/>
          <w:szCs w:val="24"/>
        </w:rPr>
        <w:t xml:space="preserve"> Offering solutions to economic and social problems constitutes the basis of </w:t>
      </w:r>
      <w:r w:rsidR="00957F93">
        <w:rPr>
          <w:color w:val="000000"/>
          <w:sz w:val="24"/>
          <w:szCs w:val="24"/>
          <w:lang w:val="en-US"/>
        </w:rPr>
        <w:t xml:space="preserve">Bank of America Merrill Lynch’s social responsibility projects. </w:t>
      </w:r>
      <w:r w:rsidR="00B85F83">
        <w:rPr>
          <w:color w:val="000000"/>
          <w:sz w:val="24"/>
          <w:szCs w:val="24"/>
          <w:lang w:val="en-US"/>
        </w:rPr>
        <w:t>Providing</w:t>
      </w:r>
      <w:r w:rsidR="008A7714">
        <w:rPr>
          <w:color w:val="000000"/>
          <w:sz w:val="24"/>
          <w:szCs w:val="24"/>
          <w:lang w:val="en-US"/>
        </w:rPr>
        <w:t xml:space="preserve"> opportunities </w:t>
      </w:r>
      <w:r w:rsidR="00B85F83">
        <w:rPr>
          <w:color w:val="000000"/>
          <w:sz w:val="24"/>
          <w:szCs w:val="24"/>
          <w:lang w:val="en-US"/>
        </w:rPr>
        <w:t>in</w:t>
      </w:r>
      <w:r w:rsidR="008A7714">
        <w:rPr>
          <w:color w:val="000000"/>
          <w:sz w:val="24"/>
          <w:szCs w:val="24"/>
          <w:lang w:val="en-US"/>
        </w:rPr>
        <w:t xml:space="preserve"> local societies through r</w:t>
      </w:r>
      <w:r w:rsidR="003D6790">
        <w:rPr>
          <w:color w:val="000000"/>
          <w:sz w:val="24"/>
          <w:szCs w:val="24"/>
          <w:lang w:val="en-US"/>
        </w:rPr>
        <w:t xml:space="preserve">esponsible businesses, environmental sustainability, </w:t>
      </w:r>
      <w:r w:rsidR="008A7714">
        <w:rPr>
          <w:color w:val="000000"/>
          <w:sz w:val="24"/>
          <w:szCs w:val="24"/>
          <w:lang w:val="en-US"/>
        </w:rPr>
        <w:t>education and employment programs, as well as issues of global leadership constitute th</w:t>
      </w:r>
      <w:r w:rsidR="00626406">
        <w:rPr>
          <w:color w:val="000000"/>
          <w:sz w:val="24"/>
          <w:szCs w:val="24"/>
          <w:lang w:val="en-US"/>
        </w:rPr>
        <w:t>e focus of the project. We know</w:t>
      </w:r>
      <w:r w:rsidR="008A7714">
        <w:rPr>
          <w:color w:val="000000"/>
          <w:sz w:val="24"/>
          <w:szCs w:val="24"/>
          <w:lang w:val="en-US"/>
        </w:rPr>
        <w:t xml:space="preserve"> that diversity makes us stronger and helps us serve our partners</w:t>
      </w:r>
      <w:r w:rsidR="00377766">
        <w:rPr>
          <w:color w:val="000000"/>
          <w:sz w:val="24"/>
          <w:szCs w:val="24"/>
          <w:lang w:val="en-US"/>
        </w:rPr>
        <w:t xml:space="preserve"> better</w:t>
      </w:r>
      <w:r w:rsidR="008A7714">
        <w:rPr>
          <w:color w:val="000000"/>
          <w:sz w:val="24"/>
          <w:szCs w:val="24"/>
          <w:lang w:val="en-US"/>
        </w:rPr>
        <w:t xml:space="preserve">. We are creating opportunities to pave the way for positive change by using our intellectual capital, sharing information, and developing creative solutions. </w:t>
      </w:r>
    </w:p>
    <w:p w:rsidR="00F45EFC" w:rsidRPr="006A6DF4" w:rsidRDefault="00F45EFC" w:rsidP="00F45EFC">
      <w:pPr>
        <w:spacing w:after="0"/>
        <w:ind w:right="284"/>
        <w:jc w:val="both"/>
        <w:rPr>
          <w:color w:val="000000"/>
          <w:sz w:val="24"/>
          <w:szCs w:val="24"/>
          <w:lang w:val="en-US"/>
        </w:rPr>
      </w:pPr>
    </w:p>
    <w:p w:rsidR="00F45EFC" w:rsidRPr="006A6DF4" w:rsidRDefault="00017268" w:rsidP="00F45EFC">
      <w:pPr>
        <w:spacing w:after="0"/>
        <w:ind w:right="284"/>
        <w:jc w:val="both"/>
        <w:rPr>
          <w:color w:val="000000"/>
          <w:sz w:val="24"/>
          <w:szCs w:val="24"/>
          <w:lang w:val="en-US"/>
        </w:rPr>
      </w:pPr>
      <w:hyperlink r:id="rId8" w:history="1">
        <w:r w:rsidR="00F45EFC" w:rsidRPr="006A6DF4">
          <w:rPr>
            <w:color w:val="000000"/>
            <w:sz w:val="24"/>
            <w:szCs w:val="24"/>
            <w:lang w:val="en-US"/>
          </w:rPr>
          <w:t>www.bankofamerica.com/about</w:t>
        </w:r>
      </w:hyperlink>
    </w:p>
    <w:p w:rsidR="00F45EFC" w:rsidRPr="006A6DF4" w:rsidRDefault="00017268" w:rsidP="00F45EFC">
      <w:pPr>
        <w:spacing w:after="0"/>
        <w:ind w:right="284"/>
        <w:jc w:val="both"/>
        <w:rPr>
          <w:sz w:val="24"/>
          <w:szCs w:val="24"/>
          <w:lang w:val="en-US"/>
        </w:rPr>
      </w:pPr>
      <w:hyperlink r:id="rId9" w:history="1">
        <w:r w:rsidR="00F45EFC" w:rsidRPr="006A6DF4">
          <w:rPr>
            <w:rStyle w:val="Kpr"/>
            <w:rFonts w:cs="Calibri"/>
            <w:sz w:val="24"/>
            <w:szCs w:val="24"/>
            <w:lang w:val="en-US"/>
          </w:rPr>
          <w:t>www.bankofamerica.com</w:t>
        </w:r>
      </w:hyperlink>
    </w:p>
    <w:bookmarkEnd w:id="1"/>
    <w:p w:rsidR="00F45EFC" w:rsidRPr="006A6DF4" w:rsidRDefault="00F45EFC" w:rsidP="00F45EFC">
      <w:pPr>
        <w:spacing w:after="0"/>
        <w:rPr>
          <w:b/>
          <w:sz w:val="24"/>
          <w:szCs w:val="24"/>
          <w:lang w:val="en-US"/>
        </w:rPr>
      </w:pPr>
    </w:p>
    <w:p w:rsidR="00F45EFC" w:rsidRPr="006A6DF4" w:rsidRDefault="00F45EFC" w:rsidP="00F45EFC">
      <w:pPr>
        <w:spacing w:after="0"/>
        <w:rPr>
          <w:b/>
          <w:sz w:val="24"/>
          <w:szCs w:val="24"/>
          <w:lang w:val="en-US"/>
        </w:rPr>
      </w:pPr>
    </w:p>
    <w:p w:rsidR="00F45EFC" w:rsidRPr="006A6DF4" w:rsidRDefault="00D31573" w:rsidP="00F45EFC">
      <w:pPr>
        <w:spacing w:after="0"/>
        <w:rPr>
          <w:b/>
          <w:sz w:val="24"/>
          <w:szCs w:val="24"/>
          <w:lang w:val="en-US"/>
        </w:rPr>
      </w:pPr>
      <w:r>
        <w:rPr>
          <w:b/>
          <w:sz w:val="24"/>
          <w:szCs w:val="24"/>
          <w:lang w:val="en-US"/>
        </w:rPr>
        <w:t>Exhibition</w:t>
      </w:r>
      <w:r w:rsidR="00F45EFC" w:rsidRPr="006A6DF4">
        <w:rPr>
          <w:b/>
          <w:sz w:val="24"/>
          <w:szCs w:val="24"/>
          <w:lang w:val="en-US"/>
        </w:rPr>
        <w:t xml:space="preserve">: </w:t>
      </w:r>
      <w:r w:rsidR="00F45EFC" w:rsidRPr="006A6DF4">
        <w:rPr>
          <w:sz w:val="24"/>
          <w:szCs w:val="24"/>
          <w:lang w:val="en-US"/>
        </w:rPr>
        <w:t xml:space="preserve">Rezan Has </w:t>
      </w:r>
      <w:r>
        <w:rPr>
          <w:sz w:val="24"/>
          <w:szCs w:val="24"/>
          <w:lang w:val="en-US"/>
        </w:rPr>
        <w:t>Museum</w:t>
      </w:r>
      <w:r w:rsidR="00F45EFC" w:rsidRPr="006A6DF4">
        <w:rPr>
          <w:sz w:val="24"/>
          <w:szCs w:val="24"/>
          <w:lang w:val="en-US"/>
        </w:rPr>
        <w:t xml:space="preserve"> </w:t>
      </w:r>
      <w:r>
        <w:rPr>
          <w:sz w:val="24"/>
          <w:szCs w:val="24"/>
          <w:lang w:val="en-US"/>
        </w:rPr>
        <w:t>Urartian Jewelry Collection</w:t>
      </w:r>
      <w:r w:rsidR="00F45EFC" w:rsidRPr="006A6DF4">
        <w:rPr>
          <w:b/>
          <w:sz w:val="24"/>
          <w:szCs w:val="24"/>
          <w:lang w:val="en-US"/>
        </w:rPr>
        <w:t xml:space="preserve"> </w:t>
      </w:r>
    </w:p>
    <w:p w:rsidR="00F45EFC" w:rsidRPr="006A6DF4" w:rsidRDefault="00D31573" w:rsidP="00F45EFC">
      <w:pPr>
        <w:spacing w:after="0"/>
        <w:rPr>
          <w:b/>
          <w:sz w:val="24"/>
          <w:szCs w:val="24"/>
          <w:lang w:val="en-US"/>
        </w:rPr>
      </w:pPr>
      <w:r>
        <w:rPr>
          <w:b/>
          <w:sz w:val="24"/>
          <w:szCs w:val="24"/>
          <w:lang w:val="en-US"/>
        </w:rPr>
        <w:t>Location</w:t>
      </w:r>
      <w:r w:rsidR="00F45EFC" w:rsidRPr="006A6DF4">
        <w:rPr>
          <w:b/>
          <w:sz w:val="24"/>
          <w:szCs w:val="24"/>
          <w:lang w:val="en-US"/>
        </w:rPr>
        <w:t xml:space="preserve">: </w:t>
      </w:r>
      <w:r w:rsidR="00F45EFC" w:rsidRPr="006A6DF4">
        <w:rPr>
          <w:sz w:val="24"/>
          <w:szCs w:val="24"/>
          <w:lang w:val="en-US"/>
        </w:rPr>
        <w:t xml:space="preserve">Rezan Has </w:t>
      </w:r>
      <w:r>
        <w:rPr>
          <w:sz w:val="24"/>
          <w:szCs w:val="24"/>
          <w:lang w:val="en-US"/>
        </w:rPr>
        <w:t>Museum</w:t>
      </w:r>
      <w:r w:rsidR="00F45EFC" w:rsidRPr="006A6DF4">
        <w:rPr>
          <w:sz w:val="24"/>
          <w:szCs w:val="24"/>
          <w:lang w:val="en-US"/>
        </w:rPr>
        <w:t xml:space="preserve">, Kadir Has </w:t>
      </w:r>
      <w:r>
        <w:rPr>
          <w:sz w:val="24"/>
          <w:szCs w:val="24"/>
          <w:lang w:val="en-US"/>
        </w:rPr>
        <w:t>University</w:t>
      </w:r>
      <w:r w:rsidR="00F45EFC" w:rsidRPr="006A6DF4">
        <w:rPr>
          <w:sz w:val="24"/>
          <w:szCs w:val="24"/>
          <w:lang w:val="en-US"/>
        </w:rPr>
        <w:t xml:space="preserve"> Cibali</w:t>
      </w:r>
    </w:p>
    <w:p w:rsidR="00F45EFC" w:rsidRPr="006A6DF4" w:rsidRDefault="00D31573" w:rsidP="00F45EFC">
      <w:pPr>
        <w:spacing w:after="0"/>
        <w:rPr>
          <w:sz w:val="24"/>
          <w:szCs w:val="24"/>
          <w:lang w:val="en-US"/>
        </w:rPr>
      </w:pPr>
      <w:r>
        <w:rPr>
          <w:b/>
          <w:sz w:val="24"/>
          <w:szCs w:val="24"/>
          <w:lang w:val="en-US"/>
        </w:rPr>
        <w:t>Hours of visitation</w:t>
      </w:r>
      <w:r w:rsidR="00F45EFC" w:rsidRPr="006A6DF4">
        <w:rPr>
          <w:b/>
          <w:sz w:val="24"/>
          <w:szCs w:val="24"/>
          <w:lang w:val="en-US"/>
        </w:rPr>
        <w:t xml:space="preserve">: </w:t>
      </w:r>
      <w:r>
        <w:rPr>
          <w:b/>
          <w:sz w:val="24"/>
          <w:szCs w:val="24"/>
          <w:lang w:val="en-US"/>
        </w:rPr>
        <w:t>9:00 AM - 6</w:t>
      </w:r>
      <w:r w:rsidR="00F45EFC" w:rsidRPr="006A6DF4">
        <w:rPr>
          <w:b/>
          <w:sz w:val="24"/>
          <w:szCs w:val="24"/>
          <w:lang w:val="en-US"/>
        </w:rPr>
        <w:t>:00</w:t>
      </w:r>
      <w:r>
        <w:rPr>
          <w:b/>
          <w:sz w:val="24"/>
          <w:szCs w:val="24"/>
          <w:lang w:val="en-US"/>
        </w:rPr>
        <w:t xml:space="preserve"> PM</w:t>
      </w:r>
      <w:r w:rsidR="00F45EFC" w:rsidRPr="006A6DF4">
        <w:rPr>
          <w:b/>
          <w:sz w:val="24"/>
          <w:szCs w:val="24"/>
          <w:lang w:val="en-US"/>
        </w:rPr>
        <w:t xml:space="preserve"> </w:t>
      </w:r>
      <w:r w:rsidR="00F45EFC" w:rsidRPr="006A6DF4">
        <w:rPr>
          <w:sz w:val="24"/>
          <w:szCs w:val="24"/>
          <w:lang w:val="en-US"/>
        </w:rPr>
        <w:t>(</w:t>
      </w:r>
      <w:r>
        <w:rPr>
          <w:sz w:val="24"/>
          <w:szCs w:val="24"/>
          <w:lang w:val="en-US"/>
        </w:rPr>
        <w:t>except New Year</w:t>
      </w:r>
      <w:r w:rsidR="006E13C1">
        <w:rPr>
          <w:sz w:val="24"/>
          <w:szCs w:val="24"/>
          <w:lang w:val="en-US"/>
        </w:rPr>
        <w:t>’s day</w:t>
      </w:r>
      <w:r>
        <w:rPr>
          <w:sz w:val="24"/>
          <w:szCs w:val="24"/>
          <w:lang w:val="en-US"/>
        </w:rPr>
        <w:t xml:space="preserve"> and the first day of public and religious holidays) </w:t>
      </w:r>
    </w:p>
    <w:p w:rsidR="00F45EFC" w:rsidRPr="006A6DF4" w:rsidRDefault="00017268" w:rsidP="00F45EFC">
      <w:pPr>
        <w:spacing w:after="0"/>
        <w:rPr>
          <w:sz w:val="24"/>
          <w:szCs w:val="24"/>
          <w:lang w:val="en-US"/>
        </w:rPr>
      </w:pPr>
      <w:hyperlink r:id="rId10" w:history="1">
        <w:r w:rsidR="00F45EFC" w:rsidRPr="006A6DF4">
          <w:rPr>
            <w:rStyle w:val="Kpr"/>
            <w:sz w:val="24"/>
            <w:szCs w:val="24"/>
            <w:lang w:val="en-US"/>
          </w:rPr>
          <w:t>www.rhm.org.tr</w:t>
        </w:r>
      </w:hyperlink>
      <w:r w:rsidR="00F45EFC" w:rsidRPr="006A6DF4">
        <w:rPr>
          <w:sz w:val="24"/>
          <w:szCs w:val="24"/>
          <w:lang w:val="en-US"/>
        </w:rPr>
        <w:t xml:space="preserve"> -</w:t>
      </w:r>
      <w:hyperlink r:id="rId11" w:history="1">
        <w:r w:rsidR="00F45EFC" w:rsidRPr="006A6DF4">
          <w:rPr>
            <w:rStyle w:val="Kpr"/>
            <w:sz w:val="24"/>
            <w:szCs w:val="24"/>
            <w:lang w:val="en-US"/>
          </w:rPr>
          <w:t>https://www.facebook.com/RezanHasMuseum</w:t>
        </w:r>
      </w:hyperlink>
    </w:p>
    <w:p w:rsidR="00F45EFC" w:rsidRPr="006A6DF4" w:rsidRDefault="00F45EFC" w:rsidP="00F45EFC">
      <w:pPr>
        <w:spacing w:after="0"/>
        <w:rPr>
          <w:sz w:val="24"/>
          <w:szCs w:val="24"/>
          <w:lang w:val="en-US"/>
        </w:rPr>
      </w:pPr>
    </w:p>
    <w:p w:rsidR="00F45EFC" w:rsidRPr="006A6DF4" w:rsidRDefault="00F45EFC" w:rsidP="00F45EFC">
      <w:pPr>
        <w:spacing w:after="0"/>
        <w:rPr>
          <w:sz w:val="24"/>
          <w:szCs w:val="24"/>
          <w:lang w:val="en-US"/>
        </w:rPr>
      </w:pPr>
    </w:p>
    <w:p w:rsidR="00D31573" w:rsidRPr="00455FE5" w:rsidRDefault="00F45EFC" w:rsidP="00F45EFC">
      <w:pPr>
        <w:spacing w:after="0"/>
        <w:rPr>
          <w:rStyle w:val="Kpr"/>
          <w:color w:val="auto"/>
          <w:sz w:val="20"/>
          <w:szCs w:val="20"/>
          <w:u w:val="none"/>
          <w:lang w:val="en-US"/>
        </w:rPr>
      </w:pPr>
      <w:r w:rsidRPr="00455FE5">
        <w:rPr>
          <w:rStyle w:val="Kpr"/>
          <w:color w:val="auto"/>
          <w:sz w:val="20"/>
          <w:szCs w:val="20"/>
          <w:u w:val="none"/>
          <w:lang w:val="en-US"/>
        </w:rPr>
        <w:t xml:space="preserve"> </w:t>
      </w:r>
      <w:r w:rsidR="00D31573" w:rsidRPr="00455FE5">
        <w:rPr>
          <w:rStyle w:val="Kpr"/>
          <w:color w:val="auto"/>
          <w:sz w:val="20"/>
          <w:szCs w:val="20"/>
          <w:u w:val="none"/>
          <w:lang w:val="en-US"/>
        </w:rPr>
        <w:t xml:space="preserve">Restoration and Conservation Project Sponsor </w:t>
      </w:r>
    </w:p>
    <w:p w:rsidR="00F45EFC" w:rsidRPr="006A6DF4" w:rsidRDefault="00F45EFC" w:rsidP="00F45EFC">
      <w:pPr>
        <w:spacing w:after="0"/>
        <w:rPr>
          <w:rStyle w:val="Kpr"/>
          <w:sz w:val="24"/>
          <w:szCs w:val="24"/>
          <w:lang w:val="en-US"/>
        </w:rPr>
      </w:pPr>
      <w:r w:rsidRPr="006A6DF4">
        <w:rPr>
          <w:noProof/>
          <w:sz w:val="24"/>
          <w:szCs w:val="24"/>
          <w:lang w:eastAsia="tr-TR"/>
        </w:rPr>
        <w:drawing>
          <wp:inline distT="0" distB="0" distL="0" distR="0">
            <wp:extent cx="2796540" cy="1137920"/>
            <wp:effectExtent l="2540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796540" cy="1137920"/>
                    </a:xfrm>
                    <a:prstGeom prst="rect">
                      <a:avLst/>
                    </a:prstGeom>
                    <a:noFill/>
                    <a:ln w="9525">
                      <a:noFill/>
                      <a:miter lim="800000"/>
                      <a:headEnd/>
                      <a:tailEnd/>
                    </a:ln>
                  </pic:spPr>
                </pic:pic>
              </a:graphicData>
            </a:graphic>
          </wp:inline>
        </w:drawing>
      </w:r>
    </w:p>
    <w:p w:rsidR="00F45EFC" w:rsidRPr="006A6DF4" w:rsidRDefault="00F45EFC" w:rsidP="00F45EFC">
      <w:pPr>
        <w:spacing w:after="0"/>
        <w:rPr>
          <w:rStyle w:val="Kpr"/>
          <w:sz w:val="24"/>
          <w:szCs w:val="24"/>
          <w:lang w:val="en-US"/>
        </w:rPr>
      </w:pPr>
    </w:p>
    <w:p w:rsidR="00455FE5" w:rsidRDefault="00F45EFC" w:rsidP="00F45EFC">
      <w:pPr>
        <w:spacing w:after="0"/>
        <w:rPr>
          <w:rStyle w:val="Kpr"/>
          <w:sz w:val="20"/>
          <w:szCs w:val="20"/>
          <w:lang w:val="en-US"/>
        </w:rPr>
      </w:pPr>
      <w:r w:rsidRPr="006A6DF4">
        <w:rPr>
          <w:rStyle w:val="Kpr"/>
          <w:sz w:val="20"/>
          <w:szCs w:val="20"/>
          <w:lang w:val="en-US"/>
        </w:rPr>
        <w:t xml:space="preserve">  </w:t>
      </w:r>
    </w:p>
    <w:p w:rsidR="00F45EFC" w:rsidRPr="00455FE5" w:rsidRDefault="00D31573" w:rsidP="00F45EFC">
      <w:pPr>
        <w:spacing w:after="0"/>
        <w:rPr>
          <w:rStyle w:val="Kpr"/>
          <w:color w:val="auto"/>
          <w:sz w:val="20"/>
          <w:szCs w:val="20"/>
          <w:u w:val="none"/>
          <w:lang w:val="en-US"/>
        </w:rPr>
      </w:pPr>
      <w:r w:rsidRPr="00455FE5">
        <w:rPr>
          <w:rStyle w:val="Kpr"/>
          <w:color w:val="auto"/>
          <w:sz w:val="20"/>
          <w:szCs w:val="20"/>
          <w:u w:val="none"/>
          <w:lang w:val="en-US"/>
        </w:rPr>
        <w:t>Media Sponsor</w:t>
      </w:r>
    </w:p>
    <w:p w:rsidR="00F45EFC" w:rsidRPr="006A6DF4" w:rsidRDefault="00F45EFC" w:rsidP="00F45EFC">
      <w:pPr>
        <w:spacing w:after="0"/>
        <w:rPr>
          <w:rStyle w:val="Kpr"/>
          <w:sz w:val="24"/>
          <w:szCs w:val="24"/>
          <w:lang w:val="en-US"/>
        </w:rPr>
      </w:pPr>
    </w:p>
    <w:p w:rsidR="00F45EFC" w:rsidRPr="006A6DF4" w:rsidRDefault="00F45EFC" w:rsidP="00F45EFC">
      <w:pPr>
        <w:spacing w:after="0"/>
        <w:rPr>
          <w:bCs/>
          <w:i/>
          <w:color w:val="000000"/>
          <w:sz w:val="24"/>
          <w:szCs w:val="24"/>
          <w:lang w:val="en-US"/>
        </w:rPr>
      </w:pPr>
      <w:r w:rsidRPr="006A6DF4">
        <w:rPr>
          <w:noProof/>
          <w:color w:val="000000"/>
          <w:sz w:val="24"/>
          <w:szCs w:val="24"/>
          <w:lang w:eastAsia="tr-TR"/>
        </w:rPr>
        <w:drawing>
          <wp:inline distT="0" distB="0" distL="0" distR="0">
            <wp:extent cx="2445385" cy="1382395"/>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445385" cy="1382395"/>
                    </a:xfrm>
                    <a:prstGeom prst="rect">
                      <a:avLst/>
                    </a:prstGeom>
                    <a:noFill/>
                    <a:ln w="9525">
                      <a:noFill/>
                      <a:miter lim="800000"/>
                      <a:headEnd/>
                      <a:tailEnd/>
                    </a:ln>
                  </pic:spPr>
                </pic:pic>
              </a:graphicData>
            </a:graphic>
          </wp:inline>
        </w:drawing>
      </w:r>
    </w:p>
    <w:p w:rsidR="00F45EFC" w:rsidRPr="006A6DF4" w:rsidRDefault="00F45EFC" w:rsidP="00F45EFC">
      <w:pPr>
        <w:spacing w:after="0"/>
        <w:rPr>
          <w:bCs/>
          <w:color w:val="000000"/>
          <w:sz w:val="24"/>
          <w:szCs w:val="24"/>
          <w:lang w:val="en-US"/>
        </w:rPr>
      </w:pPr>
    </w:p>
    <w:p w:rsidR="00B02576" w:rsidRDefault="00B02576">
      <w:pPr>
        <w:rPr>
          <w:lang w:val="en-US"/>
        </w:rPr>
      </w:pPr>
    </w:p>
    <w:p w:rsidR="00B02576" w:rsidRPr="00B02576" w:rsidRDefault="00B02576" w:rsidP="00B02576">
      <w:pPr>
        <w:rPr>
          <w:lang w:val="en-US"/>
        </w:rPr>
      </w:pPr>
    </w:p>
    <w:p w:rsidR="00B02576" w:rsidRPr="00B02576" w:rsidRDefault="00B02576" w:rsidP="00B02576">
      <w:pPr>
        <w:rPr>
          <w:lang w:val="en-US"/>
        </w:rPr>
      </w:pPr>
    </w:p>
    <w:p w:rsidR="00B02576" w:rsidRPr="00B02576" w:rsidRDefault="00B02576" w:rsidP="00B02576">
      <w:pPr>
        <w:rPr>
          <w:lang w:val="en-US"/>
        </w:rPr>
      </w:pPr>
    </w:p>
    <w:p w:rsidR="00B02576" w:rsidRPr="00B02576" w:rsidRDefault="00B02576" w:rsidP="00B02576">
      <w:pPr>
        <w:rPr>
          <w:lang w:val="en-US"/>
        </w:rPr>
      </w:pPr>
    </w:p>
    <w:p w:rsidR="00B02576" w:rsidRDefault="00B02576" w:rsidP="00B02576">
      <w:pPr>
        <w:rPr>
          <w:lang w:val="en-US"/>
        </w:rPr>
      </w:pPr>
    </w:p>
    <w:p w:rsidR="005F5FE5" w:rsidRPr="00B02576" w:rsidRDefault="00B02576" w:rsidP="00B02576">
      <w:pPr>
        <w:tabs>
          <w:tab w:val="left" w:pos="7413"/>
        </w:tabs>
        <w:rPr>
          <w:lang w:val="en-US"/>
        </w:rPr>
      </w:pPr>
      <w:r>
        <w:rPr>
          <w:lang w:val="en-US"/>
        </w:rPr>
        <w:tab/>
      </w:r>
    </w:p>
    <w:sectPr w:rsidR="005F5FE5" w:rsidRPr="00B02576" w:rsidSect="00621177">
      <w:headerReference w:type="default" r:id="rId14"/>
      <w:footerReference w:type="default" r:id="rId15"/>
      <w:pgSz w:w="11906" w:h="16838"/>
      <w:pgMar w:top="1417" w:right="1274" w:bottom="1417" w:left="1417" w:header="170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268" w:rsidRDefault="00017268">
      <w:pPr>
        <w:spacing w:after="0" w:line="240" w:lineRule="auto"/>
      </w:pPr>
      <w:r>
        <w:separator/>
      </w:r>
    </w:p>
  </w:endnote>
  <w:endnote w:type="continuationSeparator" w:id="0">
    <w:p w:rsidR="00017268" w:rsidRDefault="00017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B2" w:rsidRPr="00C074F4" w:rsidRDefault="00D76AB2" w:rsidP="005F5FE5">
    <w:pPr>
      <w:pBdr>
        <w:top w:val="inset" w:sz="6" w:space="1" w:color="auto"/>
        <w:left w:val="inset" w:sz="6" w:space="4" w:color="auto"/>
        <w:bottom w:val="outset" w:sz="6" w:space="1" w:color="auto"/>
        <w:right w:val="outset" w:sz="6" w:space="0" w:color="auto"/>
      </w:pBdr>
      <w:tabs>
        <w:tab w:val="left" w:pos="9746"/>
      </w:tabs>
      <w:spacing w:line="240" w:lineRule="auto"/>
      <w:ind w:right="-35"/>
      <w:rPr>
        <w:rFonts w:cs="Calibri"/>
        <w:sz w:val="20"/>
        <w:szCs w:val="20"/>
      </w:rPr>
    </w:pPr>
    <w:r>
      <w:rPr>
        <w:rFonts w:cs="Calibri"/>
        <w:sz w:val="20"/>
        <w:szCs w:val="20"/>
      </w:rPr>
      <w:t xml:space="preserve">For information on </w:t>
    </w:r>
    <w:r w:rsidRPr="00C074F4">
      <w:rPr>
        <w:rFonts w:cs="Calibri"/>
        <w:sz w:val="20"/>
        <w:szCs w:val="20"/>
      </w:rPr>
      <w:t xml:space="preserve">Kadir Has </w:t>
    </w:r>
    <w:r>
      <w:rPr>
        <w:rFonts w:cs="Calibri"/>
        <w:sz w:val="20"/>
        <w:szCs w:val="20"/>
      </w:rPr>
      <w:t>University</w:t>
    </w:r>
    <w:r w:rsidRPr="00C074F4">
      <w:rPr>
        <w:rFonts w:cs="Calibri"/>
        <w:sz w:val="20"/>
        <w:szCs w:val="20"/>
      </w:rPr>
      <w:t xml:space="preserve"> Rezan Has </w:t>
    </w:r>
    <w:r>
      <w:rPr>
        <w:rFonts w:cs="Calibri"/>
        <w:sz w:val="20"/>
        <w:szCs w:val="20"/>
      </w:rPr>
      <w:t xml:space="preserve">Museum, please contact </w:t>
    </w:r>
    <w:r w:rsidR="00B02576">
      <w:rPr>
        <w:rFonts w:cs="Calibri"/>
        <w:sz w:val="20"/>
        <w:szCs w:val="20"/>
      </w:rPr>
      <w:t>Esra Dursun</w:t>
    </w:r>
    <w:r w:rsidRPr="00C074F4">
      <w:rPr>
        <w:rFonts w:cs="Calibri"/>
        <w:sz w:val="20"/>
        <w:szCs w:val="20"/>
      </w:rPr>
      <w:t xml:space="preserve">/ C-Line İletişim Danışmanlık </w:t>
    </w:r>
  </w:p>
  <w:p w:rsidR="00D76AB2" w:rsidRPr="00C074F4" w:rsidRDefault="00D76AB2" w:rsidP="005F5FE5">
    <w:pPr>
      <w:pBdr>
        <w:top w:val="inset" w:sz="6" w:space="1" w:color="auto"/>
        <w:left w:val="inset" w:sz="6" w:space="4" w:color="auto"/>
        <w:bottom w:val="outset" w:sz="6" w:space="1" w:color="auto"/>
        <w:right w:val="outset" w:sz="6" w:space="0" w:color="auto"/>
      </w:pBdr>
      <w:tabs>
        <w:tab w:val="left" w:pos="9746"/>
      </w:tabs>
      <w:spacing w:line="240" w:lineRule="auto"/>
      <w:ind w:right="-35"/>
      <w:rPr>
        <w:sz w:val="20"/>
        <w:szCs w:val="20"/>
      </w:rPr>
    </w:pPr>
    <w:r>
      <w:rPr>
        <w:rFonts w:cs="Calibri"/>
        <w:sz w:val="20"/>
        <w:szCs w:val="20"/>
      </w:rPr>
      <w:t>Phone</w:t>
    </w:r>
    <w:r w:rsidRPr="00C074F4">
      <w:rPr>
        <w:rFonts w:cs="Calibri"/>
        <w:sz w:val="20"/>
        <w:szCs w:val="20"/>
      </w:rPr>
      <w:t xml:space="preserve">: 212 243 11 53 – </w:t>
    </w:r>
    <w:r>
      <w:rPr>
        <w:rFonts w:cs="Calibri"/>
        <w:sz w:val="20"/>
        <w:szCs w:val="20"/>
      </w:rPr>
      <w:t xml:space="preserve">0542 615 32 35 </w:t>
    </w:r>
    <w:r w:rsidRPr="00C074F4">
      <w:rPr>
        <w:rFonts w:cs="Calibri"/>
        <w:sz w:val="20"/>
        <w:szCs w:val="20"/>
      </w:rPr>
      <w:t xml:space="preserve">e-mail: </w:t>
    </w:r>
    <w:r w:rsidR="00B02576">
      <w:rPr>
        <w:rFonts w:cs="Calibri"/>
        <w:sz w:val="20"/>
        <w:szCs w:val="20"/>
      </w:rPr>
      <w:t>esra.dursun</w:t>
    </w:r>
    <w:r w:rsidRPr="00C074F4">
      <w:rPr>
        <w:rFonts w:cs="Calibri"/>
        <w:sz w:val="20"/>
        <w:szCs w:val="20"/>
      </w:rPr>
      <w:t xml:space="preserve">@c-line.com.tr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268" w:rsidRDefault="00017268">
      <w:pPr>
        <w:spacing w:after="0" w:line="240" w:lineRule="auto"/>
      </w:pPr>
      <w:r>
        <w:separator/>
      </w:r>
    </w:p>
  </w:footnote>
  <w:footnote w:type="continuationSeparator" w:id="0">
    <w:p w:rsidR="00017268" w:rsidRDefault="00017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B2" w:rsidRDefault="00C62DAA">
    <w:pPr>
      <w:pStyle w:val="stbilgi"/>
    </w:pPr>
    <w:r>
      <w:rPr>
        <w:noProof/>
        <w:lang w:eastAsia="tr-TR"/>
      </w:rPr>
      <w:drawing>
        <wp:anchor distT="0" distB="0" distL="114300" distR="114300" simplePos="0" relativeHeight="251660288" behindDoc="0" locked="0" layoutInCell="1" allowOverlap="1" wp14:anchorId="23A6C25A" wp14:editId="4F7ABF73">
          <wp:simplePos x="0" y="0"/>
          <wp:positionH relativeFrom="margin">
            <wp:posOffset>2084070</wp:posOffset>
          </wp:positionH>
          <wp:positionV relativeFrom="margin">
            <wp:posOffset>-1104900</wp:posOffset>
          </wp:positionV>
          <wp:extent cx="1565910" cy="958850"/>
          <wp:effectExtent l="0" t="0" r="0" b="0"/>
          <wp:wrapSquare wrapText="bothSides"/>
          <wp:docPr id="3" name="Picture 1" descr="Alım's:Users:mac:Desktop:REZAN HAS MÜZESİ:RHM KURUMSAL BİLGİLER:RHM LOGOLAR:rh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ım's:Users:mac:Desktop:REZAN HAS MÜZESİ:RHM KURUMSAL BİLGİLER:RHM LOGOLAR:rh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9588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2CD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444994"/>
    <w:multiLevelType w:val="hybridMultilevel"/>
    <w:tmpl w:val="742AD78E"/>
    <w:lvl w:ilvl="0" w:tplc="CE26410A">
      <w:start w:val="74"/>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FC"/>
    <w:rsid w:val="00004620"/>
    <w:rsid w:val="00017268"/>
    <w:rsid w:val="000519D5"/>
    <w:rsid w:val="00080CF0"/>
    <w:rsid w:val="00091452"/>
    <w:rsid w:val="00095B03"/>
    <w:rsid w:val="000C50F4"/>
    <w:rsid w:val="000C66C1"/>
    <w:rsid w:val="000F75B7"/>
    <w:rsid w:val="00120D99"/>
    <w:rsid w:val="00125038"/>
    <w:rsid w:val="00193B55"/>
    <w:rsid w:val="001D61B2"/>
    <w:rsid w:val="001F595E"/>
    <w:rsid w:val="00231E4F"/>
    <w:rsid w:val="002C7647"/>
    <w:rsid w:val="003563C2"/>
    <w:rsid w:val="0036375B"/>
    <w:rsid w:val="00377766"/>
    <w:rsid w:val="0039313F"/>
    <w:rsid w:val="003D6790"/>
    <w:rsid w:val="00407C0B"/>
    <w:rsid w:val="00421638"/>
    <w:rsid w:val="00450201"/>
    <w:rsid w:val="00455FE5"/>
    <w:rsid w:val="00487F9A"/>
    <w:rsid w:val="004D7E13"/>
    <w:rsid w:val="004E0C67"/>
    <w:rsid w:val="00511ADD"/>
    <w:rsid w:val="00521D0E"/>
    <w:rsid w:val="005641E6"/>
    <w:rsid w:val="00597B14"/>
    <w:rsid w:val="005B7523"/>
    <w:rsid w:val="005F5FE5"/>
    <w:rsid w:val="00621177"/>
    <w:rsid w:val="00626406"/>
    <w:rsid w:val="00686C5E"/>
    <w:rsid w:val="006A6DF4"/>
    <w:rsid w:val="006B7B27"/>
    <w:rsid w:val="006D2852"/>
    <w:rsid w:val="006E13C1"/>
    <w:rsid w:val="006E4277"/>
    <w:rsid w:val="006E5E64"/>
    <w:rsid w:val="007174D5"/>
    <w:rsid w:val="00725002"/>
    <w:rsid w:val="00740B91"/>
    <w:rsid w:val="007D4AA4"/>
    <w:rsid w:val="007D696F"/>
    <w:rsid w:val="008548C5"/>
    <w:rsid w:val="008A7714"/>
    <w:rsid w:val="008B7678"/>
    <w:rsid w:val="008C422C"/>
    <w:rsid w:val="00902D72"/>
    <w:rsid w:val="00917475"/>
    <w:rsid w:val="00920B4C"/>
    <w:rsid w:val="0092620F"/>
    <w:rsid w:val="009327B5"/>
    <w:rsid w:val="00957F93"/>
    <w:rsid w:val="009A14A2"/>
    <w:rsid w:val="009C2CD3"/>
    <w:rsid w:val="009F7FCA"/>
    <w:rsid w:val="00A6412E"/>
    <w:rsid w:val="00AA0E57"/>
    <w:rsid w:val="00AB1984"/>
    <w:rsid w:val="00AB3493"/>
    <w:rsid w:val="00AE6355"/>
    <w:rsid w:val="00B02576"/>
    <w:rsid w:val="00B45770"/>
    <w:rsid w:val="00B61445"/>
    <w:rsid w:val="00B72FB4"/>
    <w:rsid w:val="00B74C8B"/>
    <w:rsid w:val="00B85F83"/>
    <w:rsid w:val="00B91766"/>
    <w:rsid w:val="00BC126C"/>
    <w:rsid w:val="00BD568B"/>
    <w:rsid w:val="00BE4760"/>
    <w:rsid w:val="00C46530"/>
    <w:rsid w:val="00C62DAA"/>
    <w:rsid w:val="00C668BF"/>
    <w:rsid w:val="00CC09C0"/>
    <w:rsid w:val="00D31573"/>
    <w:rsid w:val="00D50223"/>
    <w:rsid w:val="00D76AB2"/>
    <w:rsid w:val="00D950AF"/>
    <w:rsid w:val="00DE322C"/>
    <w:rsid w:val="00DF130B"/>
    <w:rsid w:val="00E63FA1"/>
    <w:rsid w:val="00EB57A7"/>
    <w:rsid w:val="00EF25E7"/>
    <w:rsid w:val="00EF33A5"/>
    <w:rsid w:val="00F45EFC"/>
    <w:rsid w:val="00FA3223"/>
    <w:rsid w:val="00FD350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45EFC"/>
    <w:pPr>
      <w:spacing w:after="200" w:line="276" w:lineRule="auto"/>
    </w:pPr>
    <w:rPr>
      <w:rFonts w:ascii="Calibri" w:eastAsia="Calibri" w:hAnsi="Calibri" w:cs="Times New Roman"/>
      <w:sz w:val="22"/>
      <w:szCs w:val="22"/>
      <w:lang w:val="tr-TR"/>
    </w:rPr>
  </w:style>
  <w:style w:type="paragraph" w:styleId="Balk2">
    <w:name w:val="heading 2"/>
    <w:basedOn w:val="Normal"/>
    <w:link w:val="Balk2Char"/>
    <w:uiPriority w:val="9"/>
    <w:qFormat/>
    <w:rsid w:val="00F45EF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45EFC"/>
    <w:rPr>
      <w:rFonts w:ascii="Times New Roman" w:eastAsia="Times New Roman" w:hAnsi="Times New Roman" w:cs="Times New Roman"/>
      <w:b/>
      <w:bCs/>
      <w:sz w:val="36"/>
      <w:szCs w:val="36"/>
    </w:rPr>
  </w:style>
  <w:style w:type="paragraph" w:styleId="BalonMetni">
    <w:name w:val="Balloon Text"/>
    <w:basedOn w:val="Normal"/>
    <w:link w:val="BalonMetniChar"/>
    <w:uiPriority w:val="99"/>
    <w:semiHidden/>
    <w:unhideWhenUsed/>
    <w:rsid w:val="00F45EFC"/>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F45EFC"/>
    <w:rPr>
      <w:rFonts w:ascii="Lucida Grande" w:eastAsia="Calibri" w:hAnsi="Lucida Grande" w:cs="Times New Roman"/>
      <w:sz w:val="18"/>
      <w:szCs w:val="18"/>
    </w:rPr>
  </w:style>
  <w:style w:type="character" w:styleId="Kpr">
    <w:name w:val="Hyperlink"/>
    <w:rsid w:val="00F45EFC"/>
    <w:rPr>
      <w:color w:val="0000FF"/>
      <w:u w:val="single"/>
    </w:rPr>
  </w:style>
  <w:style w:type="paragraph" w:styleId="stbilgi">
    <w:name w:val="header"/>
    <w:basedOn w:val="Normal"/>
    <w:link w:val="stbilgiChar"/>
    <w:uiPriority w:val="99"/>
    <w:unhideWhenUsed/>
    <w:rsid w:val="00F45E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5EFC"/>
    <w:rPr>
      <w:rFonts w:ascii="Calibri" w:eastAsia="Calibri" w:hAnsi="Calibri" w:cs="Times New Roman"/>
      <w:sz w:val="22"/>
      <w:szCs w:val="22"/>
      <w:lang w:val="tr-TR"/>
    </w:rPr>
  </w:style>
  <w:style w:type="paragraph" w:styleId="Altbilgi">
    <w:name w:val="footer"/>
    <w:basedOn w:val="Normal"/>
    <w:link w:val="AltbilgiChar"/>
    <w:uiPriority w:val="99"/>
    <w:unhideWhenUsed/>
    <w:rsid w:val="00F45E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5EFC"/>
    <w:rPr>
      <w:rFonts w:ascii="Calibri" w:eastAsia="Calibri" w:hAnsi="Calibri" w:cs="Times New Roman"/>
      <w:sz w:val="22"/>
      <w:szCs w:val="22"/>
      <w:lang w:val="tr-TR"/>
    </w:rPr>
  </w:style>
  <w:style w:type="character" w:customStyle="1" w:styleId="apple-converted-space">
    <w:name w:val="apple-converted-space"/>
    <w:basedOn w:val="VarsaylanParagrafYazTipi"/>
    <w:rsid w:val="00F45EFC"/>
  </w:style>
  <w:style w:type="character" w:styleId="zlenenKpr">
    <w:name w:val="FollowedHyperlink"/>
    <w:basedOn w:val="VarsaylanParagrafYazTipi"/>
    <w:uiPriority w:val="99"/>
    <w:semiHidden/>
    <w:unhideWhenUsed/>
    <w:rsid w:val="006E42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45EFC"/>
    <w:pPr>
      <w:spacing w:after="200" w:line="276" w:lineRule="auto"/>
    </w:pPr>
    <w:rPr>
      <w:rFonts w:ascii="Calibri" w:eastAsia="Calibri" w:hAnsi="Calibri" w:cs="Times New Roman"/>
      <w:sz w:val="22"/>
      <w:szCs w:val="22"/>
      <w:lang w:val="tr-TR"/>
    </w:rPr>
  </w:style>
  <w:style w:type="paragraph" w:styleId="Balk2">
    <w:name w:val="heading 2"/>
    <w:basedOn w:val="Normal"/>
    <w:link w:val="Balk2Char"/>
    <w:uiPriority w:val="9"/>
    <w:qFormat/>
    <w:rsid w:val="00F45EF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45EFC"/>
    <w:rPr>
      <w:rFonts w:ascii="Times New Roman" w:eastAsia="Times New Roman" w:hAnsi="Times New Roman" w:cs="Times New Roman"/>
      <w:b/>
      <w:bCs/>
      <w:sz w:val="36"/>
      <w:szCs w:val="36"/>
    </w:rPr>
  </w:style>
  <w:style w:type="paragraph" w:styleId="BalonMetni">
    <w:name w:val="Balloon Text"/>
    <w:basedOn w:val="Normal"/>
    <w:link w:val="BalonMetniChar"/>
    <w:uiPriority w:val="99"/>
    <w:semiHidden/>
    <w:unhideWhenUsed/>
    <w:rsid w:val="00F45EFC"/>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F45EFC"/>
    <w:rPr>
      <w:rFonts w:ascii="Lucida Grande" w:eastAsia="Calibri" w:hAnsi="Lucida Grande" w:cs="Times New Roman"/>
      <w:sz w:val="18"/>
      <w:szCs w:val="18"/>
    </w:rPr>
  </w:style>
  <w:style w:type="character" w:styleId="Kpr">
    <w:name w:val="Hyperlink"/>
    <w:rsid w:val="00F45EFC"/>
    <w:rPr>
      <w:color w:val="0000FF"/>
      <w:u w:val="single"/>
    </w:rPr>
  </w:style>
  <w:style w:type="paragraph" w:styleId="stbilgi">
    <w:name w:val="header"/>
    <w:basedOn w:val="Normal"/>
    <w:link w:val="stbilgiChar"/>
    <w:uiPriority w:val="99"/>
    <w:unhideWhenUsed/>
    <w:rsid w:val="00F45E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5EFC"/>
    <w:rPr>
      <w:rFonts w:ascii="Calibri" w:eastAsia="Calibri" w:hAnsi="Calibri" w:cs="Times New Roman"/>
      <w:sz w:val="22"/>
      <w:szCs w:val="22"/>
      <w:lang w:val="tr-TR"/>
    </w:rPr>
  </w:style>
  <w:style w:type="paragraph" w:styleId="Altbilgi">
    <w:name w:val="footer"/>
    <w:basedOn w:val="Normal"/>
    <w:link w:val="AltbilgiChar"/>
    <w:uiPriority w:val="99"/>
    <w:unhideWhenUsed/>
    <w:rsid w:val="00F45E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5EFC"/>
    <w:rPr>
      <w:rFonts w:ascii="Calibri" w:eastAsia="Calibri" w:hAnsi="Calibri" w:cs="Times New Roman"/>
      <w:sz w:val="22"/>
      <w:szCs w:val="22"/>
      <w:lang w:val="tr-TR"/>
    </w:rPr>
  </w:style>
  <w:style w:type="character" w:customStyle="1" w:styleId="apple-converted-space">
    <w:name w:val="apple-converted-space"/>
    <w:basedOn w:val="VarsaylanParagrafYazTipi"/>
    <w:rsid w:val="00F45EFC"/>
  </w:style>
  <w:style w:type="character" w:styleId="zlenenKpr">
    <w:name w:val="FollowedHyperlink"/>
    <w:basedOn w:val="VarsaylanParagrafYazTipi"/>
    <w:uiPriority w:val="99"/>
    <w:semiHidden/>
    <w:unhideWhenUsed/>
    <w:rsid w:val="006E4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knofamerica.com/about"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RezanHasMuseu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hm.org.tr" TargetMode="External"/><Relationship Id="rId4" Type="http://schemas.openxmlformats.org/officeDocument/2006/relationships/settings" Target="settings.xml"/><Relationship Id="rId9" Type="http://schemas.openxmlformats.org/officeDocument/2006/relationships/hyperlink" Target="http://www.bankofameric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1165</Words>
  <Characters>6641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 Seyhun</dc:creator>
  <cp:lastModifiedBy>Gunsil Oncu</cp:lastModifiedBy>
  <cp:revision>12</cp:revision>
  <dcterms:created xsi:type="dcterms:W3CDTF">2014-10-21T13:01:00Z</dcterms:created>
  <dcterms:modified xsi:type="dcterms:W3CDTF">2015-12-22T15:35:00Z</dcterms:modified>
</cp:coreProperties>
</file>