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04B0" w14:textId="77777777" w:rsidR="00F47266" w:rsidRPr="00141F1D" w:rsidRDefault="00460AD0" w:rsidP="00663932">
      <w:pPr>
        <w:spacing w:after="0" w:line="240" w:lineRule="auto"/>
        <w:rPr>
          <w:rFonts w:ascii="Arial" w:hAnsi="Arial" w:cs="Arial"/>
          <w:bCs/>
          <w:i/>
          <w:color w:val="FF0000"/>
          <w:sz w:val="20"/>
          <w:szCs w:val="20"/>
          <w:lang w:val="tr-TR"/>
        </w:rPr>
      </w:pPr>
      <w:r w:rsidRPr="00141F1D">
        <w:rPr>
          <w:rFonts w:ascii="Arial" w:hAnsi="Arial" w:cs="Arial"/>
          <w:bCs/>
          <w:i/>
          <w:color w:val="FF0000"/>
          <w:sz w:val="20"/>
          <w:szCs w:val="20"/>
          <w:lang w:val="tr-TR"/>
        </w:rPr>
        <w:tab/>
      </w:r>
    </w:p>
    <w:p w14:paraId="107B9C52" w14:textId="77777777" w:rsidR="006E6B58" w:rsidRPr="00141F1D" w:rsidRDefault="006E6B58" w:rsidP="00663932">
      <w:pPr>
        <w:spacing w:after="0" w:line="240" w:lineRule="auto"/>
        <w:rPr>
          <w:rFonts w:ascii="Arial" w:hAnsi="Arial" w:cs="Arial"/>
          <w:bCs/>
          <w:i/>
          <w:color w:val="FF0000"/>
          <w:sz w:val="20"/>
          <w:szCs w:val="20"/>
          <w:lang w:val="tr-TR"/>
        </w:rPr>
      </w:pPr>
      <w:r w:rsidRPr="00141F1D">
        <w:rPr>
          <w:rFonts w:ascii="Arial" w:hAnsi="Arial" w:cs="Arial"/>
          <w:bCs/>
          <w:color w:val="FF0000"/>
          <w:sz w:val="20"/>
          <w:szCs w:val="20"/>
          <w:lang w:val="tr-TR"/>
        </w:rPr>
        <w:tab/>
      </w:r>
    </w:p>
    <w:p w14:paraId="7128BB18" w14:textId="77777777" w:rsidR="0087136A" w:rsidRPr="00141F1D" w:rsidRDefault="0087136A" w:rsidP="00663932">
      <w:pPr>
        <w:spacing w:after="0" w:line="240" w:lineRule="auto"/>
        <w:rPr>
          <w:rFonts w:ascii="Arial" w:hAnsi="Arial" w:cs="Arial"/>
          <w:bCs/>
          <w:sz w:val="24"/>
          <w:szCs w:val="24"/>
          <w:lang w:val="tr-TR"/>
        </w:rPr>
      </w:pPr>
    </w:p>
    <w:p w14:paraId="429E8898" w14:textId="77777777" w:rsidR="000215DD" w:rsidRPr="00141F1D" w:rsidRDefault="004368A7" w:rsidP="00663932">
      <w:pPr>
        <w:spacing w:after="0" w:line="240" w:lineRule="auto"/>
        <w:rPr>
          <w:rFonts w:ascii="Arial" w:hAnsi="Arial" w:cs="Arial"/>
          <w:bCs/>
          <w:i/>
          <w:sz w:val="24"/>
          <w:szCs w:val="24"/>
          <w:u w:val="single"/>
          <w:lang w:val="tr-TR"/>
        </w:rPr>
      </w:pPr>
      <w:r>
        <w:rPr>
          <w:rFonts w:ascii="Arial" w:hAnsi="Arial" w:cs="Arial"/>
          <w:bCs/>
          <w:i/>
          <w:sz w:val="24"/>
          <w:szCs w:val="24"/>
          <w:u w:val="single"/>
          <w:lang w:val="tr-TR"/>
        </w:rPr>
        <w:t>Bilgi için</w:t>
      </w:r>
      <w:r w:rsidR="000215DD" w:rsidRPr="00141F1D">
        <w:rPr>
          <w:rFonts w:ascii="Arial" w:hAnsi="Arial" w:cs="Arial"/>
          <w:bCs/>
          <w:i/>
          <w:sz w:val="24"/>
          <w:szCs w:val="24"/>
          <w:u w:val="single"/>
          <w:lang w:val="tr-TR"/>
        </w:rPr>
        <w:t>:</w:t>
      </w:r>
    </w:p>
    <w:p w14:paraId="56EB193E" w14:textId="77777777" w:rsidR="004368A7" w:rsidRDefault="004368A7" w:rsidP="00663932">
      <w:pPr>
        <w:spacing w:after="0" w:line="240" w:lineRule="auto"/>
        <w:rPr>
          <w:rFonts w:ascii="Arial" w:hAnsi="Arial" w:cs="Arial"/>
          <w:bCs/>
          <w:sz w:val="24"/>
          <w:szCs w:val="24"/>
          <w:lang w:val="tr-TR"/>
        </w:rPr>
      </w:pPr>
    </w:p>
    <w:p w14:paraId="14343A31" w14:textId="77777777" w:rsidR="000215DD" w:rsidRPr="00141F1D" w:rsidRDefault="004368A7" w:rsidP="00663932">
      <w:pPr>
        <w:spacing w:after="0" w:line="240" w:lineRule="auto"/>
        <w:rPr>
          <w:rFonts w:ascii="Arial" w:hAnsi="Arial" w:cs="Arial"/>
          <w:bCs/>
          <w:sz w:val="24"/>
          <w:szCs w:val="24"/>
          <w:lang w:val="tr-TR"/>
        </w:rPr>
      </w:pPr>
      <w:r>
        <w:rPr>
          <w:rFonts w:ascii="Arial" w:hAnsi="Arial" w:cs="Arial"/>
          <w:bCs/>
          <w:sz w:val="24"/>
          <w:szCs w:val="24"/>
          <w:lang w:val="tr-TR"/>
        </w:rPr>
        <w:t>Cemil Basa, Kutadgu Danışmanlık</w:t>
      </w:r>
    </w:p>
    <w:p w14:paraId="32A91509" w14:textId="77777777" w:rsidR="004368A7" w:rsidRDefault="005A2E3A" w:rsidP="00663932">
      <w:pPr>
        <w:spacing w:after="0" w:line="240" w:lineRule="auto"/>
        <w:rPr>
          <w:rFonts w:ascii="Arial" w:hAnsi="Arial" w:cs="Arial"/>
          <w:bCs/>
          <w:sz w:val="24"/>
          <w:szCs w:val="24"/>
          <w:lang w:val="tr-TR"/>
        </w:rPr>
      </w:pPr>
      <w:hyperlink r:id="rId9" w:history="1">
        <w:r w:rsidR="004368A7" w:rsidRPr="002B6385">
          <w:rPr>
            <w:rStyle w:val="Hyperlink"/>
            <w:rFonts w:ascii="Arial" w:hAnsi="Arial" w:cs="Arial"/>
            <w:bCs/>
            <w:sz w:val="24"/>
            <w:szCs w:val="24"/>
            <w:lang w:val="tr-TR"/>
          </w:rPr>
          <w:t>cemil.basa@kutadgu.com.tr</w:t>
        </w:r>
      </w:hyperlink>
    </w:p>
    <w:p w14:paraId="1B98CCB1" w14:textId="77777777" w:rsidR="004368A7" w:rsidRDefault="004368A7" w:rsidP="00663932">
      <w:pPr>
        <w:spacing w:after="0" w:line="240" w:lineRule="auto"/>
        <w:rPr>
          <w:rFonts w:ascii="Arial" w:hAnsi="Arial" w:cs="Arial"/>
          <w:bCs/>
          <w:sz w:val="24"/>
          <w:szCs w:val="24"/>
          <w:lang w:val="tr-TR"/>
        </w:rPr>
      </w:pPr>
    </w:p>
    <w:p w14:paraId="4FF174A5" w14:textId="77777777" w:rsidR="004368A7" w:rsidRDefault="004368A7" w:rsidP="00663932">
      <w:pPr>
        <w:spacing w:after="0" w:line="240" w:lineRule="auto"/>
        <w:rPr>
          <w:rFonts w:ascii="Arial" w:hAnsi="Arial" w:cs="Arial"/>
          <w:bCs/>
          <w:sz w:val="24"/>
          <w:szCs w:val="24"/>
          <w:lang w:val="tr-TR"/>
        </w:rPr>
      </w:pPr>
      <w:r>
        <w:rPr>
          <w:rFonts w:ascii="Arial" w:hAnsi="Arial" w:cs="Arial"/>
          <w:bCs/>
          <w:sz w:val="24"/>
          <w:szCs w:val="24"/>
          <w:lang w:val="tr-TR"/>
        </w:rPr>
        <w:t>Reha Tartıcı, Kutadgu Danışmanlık</w:t>
      </w:r>
    </w:p>
    <w:p w14:paraId="7D14CFAE" w14:textId="77777777" w:rsidR="004368A7" w:rsidRDefault="005A2E3A" w:rsidP="00663932">
      <w:pPr>
        <w:spacing w:after="0" w:line="240" w:lineRule="auto"/>
        <w:rPr>
          <w:rFonts w:ascii="Arial" w:hAnsi="Arial" w:cs="Arial"/>
          <w:bCs/>
          <w:sz w:val="24"/>
          <w:szCs w:val="24"/>
          <w:lang w:val="tr-TR"/>
        </w:rPr>
      </w:pPr>
      <w:hyperlink r:id="rId10" w:history="1">
        <w:r w:rsidR="004368A7" w:rsidRPr="002B6385">
          <w:rPr>
            <w:rStyle w:val="Hyperlink"/>
            <w:rFonts w:ascii="Arial" w:hAnsi="Arial" w:cs="Arial"/>
            <w:bCs/>
            <w:sz w:val="24"/>
            <w:szCs w:val="24"/>
            <w:lang w:val="tr-TR"/>
          </w:rPr>
          <w:t>reha.tartici@kutadgu.com.tr</w:t>
        </w:r>
      </w:hyperlink>
    </w:p>
    <w:p w14:paraId="22703C13" w14:textId="77777777" w:rsidR="004368A7" w:rsidRDefault="004368A7" w:rsidP="00663932">
      <w:pPr>
        <w:spacing w:after="0" w:line="240" w:lineRule="auto"/>
        <w:rPr>
          <w:rFonts w:ascii="Arial" w:hAnsi="Arial" w:cs="Arial"/>
          <w:bCs/>
          <w:sz w:val="24"/>
          <w:szCs w:val="24"/>
          <w:lang w:val="tr-TR"/>
        </w:rPr>
      </w:pPr>
    </w:p>
    <w:p w14:paraId="46BD741A" w14:textId="77777777" w:rsidR="000215DD" w:rsidRDefault="004368A7" w:rsidP="00663932">
      <w:pPr>
        <w:spacing w:after="0" w:line="240" w:lineRule="auto"/>
        <w:rPr>
          <w:rFonts w:ascii="Arial" w:hAnsi="Arial" w:cs="Arial"/>
          <w:bCs/>
          <w:sz w:val="24"/>
          <w:szCs w:val="24"/>
          <w:lang w:val="tr-TR"/>
        </w:rPr>
      </w:pPr>
      <w:r>
        <w:rPr>
          <w:rFonts w:ascii="Arial" w:hAnsi="Arial" w:cs="Arial"/>
          <w:bCs/>
          <w:sz w:val="24"/>
          <w:szCs w:val="24"/>
          <w:lang w:val="tr-TR"/>
        </w:rPr>
        <w:t xml:space="preserve">T: </w:t>
      </w:r>
      <w:r w:rsidR="000215DD" w:rsidRPr="00141F1D">
        <w:rPr>
          <w:rFonts w:ascii="Arial" w:hAnsi="Arial" w:cs="Arial"/>
          <w:bCs/>
          <w:sz w:val="24"/>
          <w:szCs w:val="24"/>
          <w:lang w:val="tr-TR"/>
        </w:rPr>
        <w:t>+</w:t>
      </w:r>
      <w:r>
        <w:rPr>
          <w:rFonts w:ascii="Arial" w:hAnsi="Arial" w:cs="Arial"/>
          <w:bCs/>
          <w:sz w:val="24"/>
          <w:szCs w:val="24"/>
          <w:lang w:val="tr-TR"/>
        </w:rPr>
        <w:t>90</w:t>
      </w:r>
      <w:r w:rsidR="00E314BD">
        <w:rPr>
          <w:rFonts w:ascii="Arial" w:hAnsi="Arial" w:cs="Arial"/>
          <w:bCs/>
          <w:sz w:val="24"/>
          <w:szCs w:val="24"/>
          <w:lang w:val="tr-TR"/>
        </w:rPr>
        <w:t xml:space="preserve"> </w:t>
      </w:r>
      <w:r>
        <w:rPr>
          <w:rFonts w:ascii="Arial" w:hAnsi="Arial" w:cs="Arial"/>
          <w:bCs/>
          <w:sz w:val="24"/>
          <w:szCs w:val="24"/>
          <w:lang w:val="tr-TR"/>
        </w:rPr>
        <w:t>216 348 4444</w:t>
      </w:r>
    </w:p>
    <w:p w14:paraId="6D1BE30F" w14:textId="77777777" w:rsidR="00B85949" w:rsidRDefault="00B85949" w:rsidP="00663932">
      <w:pPr>
        <w:spacing w:after="0" w:line="240" w:lineRule="auto"/>
        <w:rPr>
          <w:rFonts w:ascii="Arial" w:hAnsi="Arial" w:cs="Arial"/>
          <w:bCs/>
          <w:sz w:val="24"/>
          <w:szCs w:val="24"/>
          <w:lang w:val="tr-TR"/>
        </w:rPr>
      </w:pPr>
    </w:p>
    <w:p w14:paraId="61E29994" w14:textId="77777777" w:rsidR="00663932" w:rsidRDefault="00663932" w:rsidP="00663932">
      <w:pPr>
        <w:spacing w:after="0" w:line="240" w:lineRule="auto"/>
        <w:jc w:val="center"/>
        <w:rPr>
          <w:rFonts w:ascii="Arial" w:hAnsi="Arial" w:cs="Arial"/>
          <w:b/>
          <w:bCs/>
          <w:sz w:val="40"/>
          <w:szCs w:val="24"/>
          <w:lang w:val="tr-TR"/>
        </w:rPr>
      </w:pPr>
      <w:r w:rsidRPr="00663932">
        <w:rPr>
          <w:rFonts w:ascii="Arial" w:hAnsi="Arial" w:cs="Arial"/>
          <w:b/>
          <w:bCs/>
          <w:sz w:val="40"/>
          <w:szCs w:val="24"/>
          <w:lang w:val="tr-TR"/>
        </w:rPr>
        <w:t xml:space="preserve">BANK OF AMERICA MERRILL LYNCH VE </w:t>
      </w:r>
    </w:p>
    <w:p w14:paraId="4D2AA898" w14:textId="77777777" w:rsidR="00B85949" w:rsidRPr="00663932" w:rsidRDefault="00663932" w:rsidP="00663932">
      <w:pPr>
        <w:spacing w:after="0" w:line="240" w:lineRule="auto"/>
        <w:jc w:val="center"/>
        <w:rPr>
          <w:rFonts w:ascii="Arial" w:hAnsi="Arial" w:cs="Arial"/>
          <w:b/>
          <w:bCs/>
          <w:sz w:val="40"/>
          <w:szCs w:val="24"/>
          <w:lang w:val="tr-TR"/>
        </w:rPr>
      </w:pPr>
      <w:r w:rsidRPr="00663932">
        <w:rPr>
          <w:rFonts w:ascii="Arial" w:hAnsi="Arial" w:cs="Arial"/>
          <w:b/>
          <w:bCs/>
          <w:sz w:val="40"/>
          <w:szCs w:val="24"/>
          <w:lang w:val="tr-TR"/>
        </w:rPr>
        <w:t>REZAN HAS MÜZESİ’NDEN TARİHİ İŞBİRLİĞİ</w:t>
      </w:r>
    </w:p>
    <w:p w14:paraId="7892A349" w14:textId="77777777" w:rsidR="00663932" w:rsidRDefault="00663932" w:rsidP="00663932">
      <w:pPr>
        <w:spacing w:after="0" w:line="240" w:lineRule="auto"/>
        <w:rPr>
          <w:rFonts w:ascii="Arial" w:hAnsi="Arial" w:cs="Arial"/>
          <w:bCs/>
          <w:sz w:val="24"/>
          <w:szCs w:val="24"/>
          <w:lang w:val="tr-TR"/>
        </w:rPr>
      </w:pPr>
    </w:p>
    <w:p w14:paraId="2C8F2015" w14:textId="77777777" w:rsidR="00663932" w:rsidRDefault="00663932" w:rsidP="00663932">
      <w:pPr>
        <w:spacing w:after="0" w:line="240" w:lineRule="auto"/>
        <w:rPr>
          <w:rFonts w:ascii="Arial" w:hAnsi="Arial" w:cs="Arial"/>
          <w:bCs/>
          <w:sz w:val="24"/>
          <w:szCs w:val="24"/>
          <w:lang w:val="tr-TR"/>
        </w:rPr>
      </w:pPr>
    </w:p>
    <w:p w14:paraId="09CE8326" w14:textId="77777777" w:rsidR="00FE7630" w:rsidRPr="00663932" w:rsidRDefault="000215DD" w:rsidP="00663932">
      <w:pPr>
        <w:spacing w:after="0" w:line="240" w:lineRule="auto"/>
        <w:jc w:val="center"/>
        <w:rPr>
          <w:rFonts w:ascii="Arial" w:hAnsi="Arial" w:cs="Arial"/>
          <w:b/>
          <w:bCs/>
          <w:color w:val="000000" w:themeColor="text1"/>
          <w:sz w:val="24"/>
          <w:szCs w:val="24"/>
          <w:lang w:val="tr-TR"/>
        </w:rPr>
      </w:pPr>
      <w:r w:rsidRPr="00663932">
        <w:rPr>
          <w:rFonts w:ascii="Arial" w:hAnsi="Arial" w:cs="Arial"/>
          <w:b/>
          <w:bCs/>
          <w:color w:val="000000" w:themeColor="text1"/>
          <w:sz w:val="24"/>
          <w:szCs w:val="24"/>
          <w:lang w:val="tr-TR"/>
        </w:rPr>
        <w:t xml:space="preserve">Bank </w:t>
      </w:r>
      <w:r w:rsidR="002F0B97" w:rsidRPr="00663932">
        <w:rPr>
          <w:rFonts w:ascii="Arial" w:hAnsi="Arial" w:cs="Arial"/>
          <w:b/>
          <w:bCs/>
          <w:color w:val="000000" w:themeColor="text1"/>
          <w:sz w:val="24"/>
          <w:szCs w:val="24"/>
          <w:lang w:val="tr-TR"/>
        </w:rPr>
        <w:t xml:space="preserve">Of </w:t>
      </w:r>
      <w:proofErr w:type="spellStart"/>
      <w:r w:rsidRPr="00663932">
        <w:rPr>
          <w:rFonts w:ascii="Arial" w:hAnsi="Arial" w:cs="Arial"/>
          <w:b/>
          <w:bCs/>
          <w:color w:val="000000" w:themeColor="text1"/>
          <w:sz w:val="24"/>
          <w:szCs w:val="24"/>
          <w:lang w:val="tr-TR"/>
        </w:rPr>
        <w:t>America</w:t>
      </w:r>
      <w:proofErr w:type="spellEnd"/>
      <w:r w:rsidRPr="00663932">
        <w:rPr>
          <w:rFonts w:ascii="Arial" w:hAnsi="Arial" w:cs="Arial"/>
          <w:b/>
          <w:bCs/>
          <w:color w:val="000000" w:themeColor="text1"/>
          <w:sz w:val="24"/>
          <w:szCs w:val="24"/>
          <w:lang w:val="tr-TR"/>
        </w:rPr>
        <w:t xml:space="preserve"> Merrill Lynch </w:t>
      </w:r>
      <w:r w:rsidR="00FE7630" w:rsidRPr="00663932">
        <w:rPr>
          <w:rFonts w:ascii="Arial" w:hAnsi="Arial" w:cs="Arial"/>
          <w:b/>
          <w:bCs/>
          <w:color w:val="000000" w:themeColor="text1"/>
          <w:sz w:val="24"/>
          <w:szCs w:val="24"/>
          <w:lang w:val="tr-TR"/>
        </w:rPr>
        <w:t xml:space="preserve">Sanatı Koruma </w:t>
      </w:r>
      <w:proofErr w:type="spellStart"/>
      <w:r w:rsidR="00FE7630" w:rsidRPr="00663932">
        <w:rPr>
          <w:rFonts w:ascii="Arial" w:hAnsi="Arial" w:cs="Arial"/>
          <w:b/>
          <w:bCs/>
          <w:color w:val="000000" w:themeColor="text1"/>
          <w:sz w:val="24"/>
          <w:szCs w:val="24"/>
          <w:lang w:val="tr-TR"/>
        </w:rPr>
        <w:t>Projesi</w:t>
      </w:r>
      <w:r w:rsidR="002F0B97" w:rsidRPr="00663932">
        <w:rPr>
          <w:rFonts w:ascii="Arial" w:hAnsi="Arial" w:cs="Arial"/>
          <w:b/>
          <w:bCs/>
          <w:color w:val="000000" w:themeColor="text1"/>
          <w:sz w:val="24"/>
          <w:szCs w:val="24"/>
          <w:lang w:val="tr-TR"/>
        </w:rPr>
        <w:t>,</w:t>
      </w:r>
      <w:r w:rsidR="00FB5420" w:rsidRPr="00663932">
        <w:rPr>
          <w:rFonts w:ascii="Arial" w:hAnsi="Arial" w:cs="Arial"/>
          <w:b/>
          <w:bCs/>
          <w:color w:val="000000" w:themeColor="text1"/>
          <w:sz w:val="24"/>
          <w:szCs w:val="24"/>
          <w:lang w:val="tr-TR"/>
        </w:rPr>
        <w:t>Rezan</w:t>
      </w:r>
      <w:proofErr w:type="spellEnd"/>
      <w:r w:rsidR="00FB5420" w:rsidRPr="00663932">
        <w:rPr>
          <w:rFonts w:ascii="Arial" w:hAnsi="Arial" w:cs="Arial"/>
          <w:b/>
          <w:bCs/>
          <w:color w:val="000000" w:themeColor="text1"/>
          <w:sz w:val="24"/>
          <w:szCs w:val="24"/>
          <w:lang w:val="tr-TR"/>
        </w:rPr>
        <w:t xml:space="preserve"> Has Müzesi’nin M.Ö 8</w:t>
      </w:r>
      <w:r w:rsidR="0074567A" w:rsidRPr="00663932">
        <w:rPr>
          <w:rFonts w:ascii="Arial" w:hAnsi="Arial" w:cs="Arial"/>
          <w:b/>
          <w:bCs/>
          <w:color w:val="000000" w:themeColor="text1"/>
          <w:sz w:val="24"/>
          <w:szCs w:val="24"/>
          <w:lang w:val="tr-TR"/>
        </w:rPr>
        <w:t>-7</w:t>
      </w:r>
      <w:r w:rsidR="00CD1A4B" w:rsidRPr="00663932">
        <w:rPr>
          <w:rFonts w:ascii="Arial" w:hAnsi="Arial" w:cs="Arial"/>
          <w:b/>
          <w:bCs/>
          <w:color w:val="000000" w:themeColor="text1"/>
          <w:sz w:val="24"/>
          <w:szCs w:val="24"/>
          <w:lang w:val="tr-TR"/>
        </w:rPr>
        <w:t>.yy a tarihlenen Urartu Takıları Koleksiyonu</w:t>
      </w:r>
      <w:r w:rsidR="00FA3628" w:rsidRPr="00663932">
        <w:rPr>
          <w:rFonts w:ascii="Arial" w:hAnsi="Arial" w:cs="Arial"/>
          <w:b/>
          <w:bCs/>
          <w:color w:val="000000" w:themeColor="text1"/>
          <w:sz w:val="24"/>
          <w:szCs w:val="24"/>
          <w:lang w:val="tr-TR"/>
        </w:rPr>
        <w:t>’</w:t>
      </w:r>
      <w:r w:rsidR="00CD1A4B" w:rsidRPr="00663932">
        <w:rPr>
          <w:rFonts w:ascii="Arial" w:hAnsi="Arial" w:cs="Arial"/>
          <w:b/>
          <w:bCs/>
          <w:color w:val="000000" w:themeColor="text1"/>
          <w:sz w:val="24"/>
          <w:szCs w:val="24"/>
          <w:lang w:val="tr-TR"/>
        </w:rPr>
        <w:t>nun Restorasyonuna Katkı sağlıyor.</w:t>
      </w:r>
    </w:p>
    <w:p w14:paraId="528A0126" w14:textId="77777777" w:rsidR="00CD1A4B" w:rsidRPr="00CD1A4B" w:rsidRDefault="00CD1A4B" w:rsidP="00663932">
      <w:pPr>
        <w:spacing w:after="0" w:line="240" w:lineRule="auto"/>
        <w:rPr>
          <w:rFonts w:ascii="Arial" w:hAnsi="Arial" w:cs="Arial"/>
          <w:b/>
          <w:bCs/>
          <w:sz w:val="24"/>
          <w:szCs w:val="24"/>
          <w:lang w:val="tr-TR"/>
        </w:rPr>
      </w:pPr>
    </w:p>
    <w:p w14:paraId="135AFF6D" w14:textId="77777777" w:rsidR="006E6B58" w:rsidRPr="00141F1D" w:rsidRDefault="006E6B58" w:rsidP="00663932">
      <w:pPr>
        <w:spacing w:after="0" w:line="240" w:lineRule="auto"/>
        <w:rPr>
          <w:rFonts w:ascii="Arial" w:hAnsi="Arial" w:cs="Arial"/>
          <w:b/>
          <w:bCs/>
          <w:color w:val="FF0000"/>
          <w:sz w:val="24"/>
          <w:szCs w:val="24"/>
          <w:lang w:val="tr-TR"/>
        </w:rPr>
      </w:pPr>
    </w:p>
    <w:p w14:paraId="2505AC4D" w14:textId="77777777" w:rsidR="00F81ED8" w:rsidRPr="00141F1D" w:rsidRDefault="00F81ED8" w:rsidP="00663932">
      <w:pPr>
        <w:spacing w:after="0" w:line="240" w:lineRule="auto"/>
        <w:rPr>
          <w:rFonts w:ascii="Arial" w:hAnsi="Arial" w:cs="Arial"/>
          <w:b/>
          <w:bCs/>
          <w:color w:val="FF0000"/>
          <w:sz w:val="24"/>
          <w:szCs w:val="24"/>
          <w:lang w:val="tr-TR"/>
        </w:rPr>
      </w:pPr>
    </w:p>
    <w:p w14:paraId="65AFC62F" w14:textId="77777777" w:rsidR="00036342" w:rsidRPr="00141F1D" w:rsidRDefault="00663932" w:rsidP="00663932">
      <w:pPr>
        <w:spacing w:after="0" w:line="360" w:lineRule="auto"/>
        <w:rPr>
          <w:rFonts w:ascii="Arial" w:hAnsi="Arial" w:cs="Arial"/>
          <w:bCs/>
          <w:sz w:val="24"/>
          <w:szCs w:val="24"/>
          <w:lang w:val="tr-TR"/>
        </w:rPr>
      </w:pPr>
      <w:r>
        <w:rPr>
          <w:rFonts w:ascii="Arial" w:hAnsi="Arial" w:cs="Arial"/>
          <w:b/>
          <w:bCs/>
          <w:sz w:val="24"/>
          <w:szCs w:val="24"/>
          <w:lang w:val="tr-TR"/>
        </w:rPr>
        <w:t>15</w:t>
      </w:r>
      <w:r w:rsidR="00FE7630" w:rsidRPr="00141F1D">
        <w:rPr>
          <w:rFonts w:ascii="Arial" w:hAnsi="Arial" w:cs="Arial"/>
          <w:b/>
          <w:bCs/>
          <w:sz w:val="24"/>
          <w:szCs w:val="24"/>
          <w:lang w:val="tr-TR"/>
        </w:rPr>
        <w:t xml:space="preserve"> Mart 2012, İstanbul</w:t>
      </w:r>
      <w:r w:rsidR="006E6B58" w:rsidRPr="00141F1D">
        <w:rPr>
          <w:rFonts w:ascii="Arial" w:hAnsi="Arial" w:cs="Arial"/>
          <w:bCs/>
          <w:sz w:val="24"/>
          <w:szCs w:val="24"/>
          <w:lang w:val="tr-TR"/>
        </w:rPr>
        <w:t xml:space="preserve"> –</w:t>
      </w:r>
      <w:r w:rsidR="00036342" w:rsidRPr="00141F1D">
        <w:rPr>
          <w:rFonts w:ascii="Arial" w:hAnsi="Arial" w:cs="Arial"/>
          <w:bCs/>
          <w:sz w:val="24"/>
          <w:szCs w:val="24"/>
          <w:lang w:val="tr-TR"/>
        </w:rPr>
        <w:t xml:space="preserve"> Bank of </w:t>
      </w:r>
      <w:proofErr w:type="spellStart"/>
      <w:r w:rsidR="00036342" w:rsidRPr="00141F1D">
        <w:rPr>
          <w:rFonts w:ascii="Arial" w:hAnsi="Arial" w:cs="Arial"/>
          <w:bCs/>
          <w:sz w:val="24"/>
          <w:szCs w:val="24"/>
          <w:lang w:val="tr-TR"/>
        </w:rPr>
        <w:t>America</w:t>
      </w:r>
      <w:proofErr w:type="spellEnd"/>
      <w:r w:rsidR="00036342" w:rsidRPr="00141F1D">
        <w:rPr>
          <w:rFonts w:ascii="Arial" w:hAnsi="Arial" w:cs="Arial"/>
          <w:bCs/>
          <w:sz w:val="24"/>
          <w:szCs w:val="24"/>
          <w:lang w:val="tr-TR"/>
        </w:rPr>
        <w:t xml:space="preserve"> Merrill Lynch, bünyesinde sürdürdüğü küresel</w:t>
      </w:r>
      <w:r w:rsidR="002F0B97" w:rsidRPr="00141F1D">
        <w:rPr>
          <w:rFonts w:ascii="Arial" w:hAnsi="Arial" w:cs="Arial"/>
          <w:bCs/>
          <w:sz w:val="24"/>
          <w:szCs w:val="24"/>
          <w:lang w:val="tr-TR"/>
        </w:rPr>
        <w:t xml:space="preserve"> ölçekli</w:t>
      </w:r>
      <w:r w:rsidR="00036342" w:rsidRPr="00141F1D">
        <w:rPr>
          <w:rFonts w:ascii="Arial" w:hAnsi="Arial" w:cs="Arial"/>
          <w:bCs/>
          <w:sz w:val="24"/>
          <w:szCs w:val="24"/>
          <w:lang w:val="tr-TR"/>
        </w:rPr>
        <w:t xml:space="preserve"> Sanatı Koruma Projesi vası</w:t>
      </w:r>
      <w:r w:rsidR="006319F1" w:rsidRPr="00141F1D">
        <w:rPr>
          <w:rFonts w:ascii="Arial" w:hAnsi="Arial" w:cs="Arial"/>
          <w:bCs/>
          <w:sz w:val="24"/>
          <w:szCs w:val="24"/>
          <w:lang w:val="tr-TR"/>
        </w:rPr>
        <w:t>tasıyla</w:t>
      </w:r>
      <w:r w:rsidR="002F0B97" w:rsidRPr="00141F1D">
        <w:rPr>
          <w:rFonts w:ascii="Arial" w:hAnsi="Arial" w:cs="Arial"/>
          <w:bCs/>
          <w:sz w:val="24"/>
          <w:szCs w:val="24"/>
          <w:lang w:val="tr-TR"/>
        </w:rPr>
        <w:t xml:space="preserve">, </w:t>
      </w:r>
      <w:r w:rsidR="002F0B97" w:rsidRPr="00663932">
        <w:rPr>
          <w:rFonts w:ascii="Arial" w:hAnsi="Arial" w:cs="Arial"/>
          <w:bCs/>
          <w:sz w:val="24"/>
          <w:szCs w:val="24"/>
          <w:lang w:val="tr-TR"/>
        </w:rPr>
        <w:t xml:space="preserve">M.Ö. </w:t>
      </w:r>
      <w:r w:rsidRPr="00663932">
        <w:rPr>
          <w:rFonts w:ascii="Arial" w:hAnsi="Arial" w:cs="Arial"/>
          <w:bCs/>
          <w:sz w:val="24"/>
          <w:szCs w:val="24"/>
          <w:lang w:val="tr-TR"/>
        </w:rPr>
        <w:t xml:space="preserve">8. ve 7. </w:t>
      </w:r>
      <w:r w:rsidR="002F0B97" w:rsidRPr="00663932">
        <w:rPr>
          <w:rFonts w:ascii="Arial" w:hAnsi="Arial" w:cs="Arial"/>
          <w:bCs/>
          <w:sz w:val="24"/>
          <w:szCs w:val="24"/>
          <w:lang w:val="tr-TR"/>
        </w:rPr>
        <w:t>Y</w:t>
      </w:r>
      <w:r w:rsidR="006319F1" w:rsidRPr="00663932">
        <w:rPr>
          <w:rFonts w:ascii="Arial" w:hAnsi="Arial" w:cs="Arial"/>
          <w:bCs/>
          <w:sz w:val="24"/>
          <w:szCs w:val="24"/>
          <w:lang w:val="tr-TR"/>
        </w:rPr>
        <w:t>üzyıl</w:t>
      </w:r>
      <w:r w:rsidR="002F0B97" w:rsidRPr="00663932">
        <w:rPr>
          <w:rFonts w:ascii="Arial" w:hAnsi="Arial" w:cs="Arial"/>
          <w:bCs/>
          <w:sz w:val="24"/>
          <w:szCs w:val="24"/>
          <w:lang w:val="tr-TR"/>
        </w:rPr>
        <w:t>’</w:t>
      </w:r>
      <w:r w:rsidR="00036342" w:rsidRPr="00663932">
        <w:rPr>
          <w:rFonts w:ascii="Arial" w:hAnsi="Arial" w:cs="Arial"/>
          <w:bCs/>
          <w:sz w:val="24"/>
          <w:szCs w:val="24"/>
          <w:lang w:val="tr-TR"/>
        </w:rPr>
        <w:t>a</w:t>
      </w:r>
      <w:r w:rsidR="00036342" w:rsidRPr="00141F1D">
        <w:rPr>
          <w:rFonts w:ascii="Arial" w:hAnsi="Arial" w:cs="Arial"/>
          <w:bCs/>
          <w:sz w:val="24"/>
          <w:szCs w:val="24"/>
          <w:lang w:val="tr-TR"/>
        </w:rPr>
        <w:t xml:space="preserve"> tarihlendirilen Urartu </w:t>
      </w:r>
      <w:r>
        <w:rPr>
          <w:rFonts w:ascii="Arial" w:hAnsi="Arial" w:cs="Arial"/>
          <w:bCs/>
          <w:sz w:val="24"/>
          <w:szCs w:val="24"/>
          <w:lang w:val="tr-TR"/>
        </w:rPr>
        <w:t xml:space="preserve">takıları </w:t>
      </w:r>
      <w:r w:rsidR="00036342" w:rsidRPr="00141F1D">
        <w:rPr>
          <w:rFonts w:ascii="Arial" w:hAnsi="Arial" w:cs="Arial"/>
          <w:bCs/>
          <w:sz w:val="24"/>
          <w:szCs w:val="24"/>
          <w:lang w:val="tr-TR"/>
        </w:rPr>
        <w:t>kolek</w:t>
      </w:r>
      <w:r w:rsidR="006319F1" w:rsidRPr="00141F1D">
        <w:rPr>
          <w:rFonts w:ascii="Arial" w:hAnsi="Arial" w:cs="Arial"/>
          <w:bCs/>
          <w:sz w:val="24"/>
          <w:szCs w:val="24"/>
          <w:lang w:val="tr-TR"/>
        </w:rPr>
        <w:t xml:space="preserve">siyonunun restorasyonu için </w:t>
      </w:r>
      <w:proofErr w:type="spellStart"/>
      <w:r>
        <w:rPr>
          <w:rFonts w:ascii="Arial" w:hAnsi="Arial" w:cs="Arial"/>
          <w:bCs/>
          <w:sz w:val="24"/>
          <w:szCs w:val="24"/>
          <w:lang w:val="tr-TR"/>
        </w:rPr>
        <w:t>Rezan</w:t>
      </w:r>
      <w:proofErr w:type="spellEnd"/>
      <w:r>
        <w:rPr>
          <w:rFonts w:ascii="Arial" w:hAnsi="Arial" w:cs="Arial"/>
          <w:bCs/>
          <w:sz w:val="24"/>
          <w:szCs w:val="24"/>
          <w:lang w:val="tr-TR"/>
        </w:rPr>
        <w:t xml:space="preserve"> Has Müzesi’ne</w:t>
      </w:r>
      <w:r w:rsidR="00E314BD">
        <w:rPr>
          <w:rFonts w:ascii="Arial" w:hAnsi="Arial" w:cs="Arial"/>
          <w:bCs/>
          <w:sz w:val="24"/>
          <w:szCs w:val="24"/>
          <w:lang w:val="tr-TR"/>
        </w:rPr>
        <w:t xml:space="preserve"> </w:t>
      </w:r>
      <w:r w:rsidR="006319F1" w:rsidRPr="00141F1D">
        <w:rPr>
          <w:rFonts w:ascii="Arial" w:hAnsi="Arial" w:cs="Arial"/>
          <w:bCs/>
          <w:sz w:val="24"/>
          <w:szCs w:val="24"/>
          <w:lang w:val="tr-TR"/>
        </w:rPr>
        <w:t>mali kaynak</w:t>
      </w:r>
      <w:r>
        <w:rPr>
          <w:rFonts w:ascii="Arial" w:hAnsi="Arial" w:cs="Arial"/>
          <w:bCs/>
          <w:sz w:val="24"/>
          <w:szCs w:val="24"/>
          <w:lang w:val="tr-TR"/>
        </w:rPr>
        <w:t xml:space="preserve"> desteği vereceğini </w:t>
      </w:r>
      <w:r w:rsidR="006319F1" w:rsidRPr="00141F1D">
        <w:rPr>
          <w:rFonts w:ascii="Arial" w:hAnsi="Arial" w:cs="Arial"/>
          <w:bCs/>
          <w:sz w:val="24"/>
          <w:szCs w:val="24"/>
          <w:lang w:val="tr-TR"/>
        </w:rPr>
        <w:t>duyurdu. 2010 yılında Avrupa, Orta Doğu ve Afrika bölgesi için başlatılan Sanatı Koruma Projesi, bu yıl Asya, Avustralya, Güney Amerika ve Amerika Birleşik Devletleri’ni de kapsaya</w:t>
      </w:r>
      <w:r w:rsidR="00566989" w:rsidRPr="00141F1D">
        <w:rPr>
          <w:rFonts w:ascii="Arial" w:hAnsi="Arial" w:cs="Arial"/>
          <w:bCs/>
          <w:sz w:val="24"/>
          <w:szCs w:val="24"/>
          <w:lang w:val="tr-TR"/>
        </w:rPr>
        <w:t xml:space="preserve">cak şekilde genişletildi. Proje, 19 ülkeden kültürel ve tarihi </w:t>
      </w:r>
      <w:r w:rsidR="002F0B97" w:rsidRPr="00141F1D">
        <w:rPr>
          <w:rFonts w:ascii="Arial" w:hAnsi="Arial" w:cs="Arial"/>
          <w:bCs/>
          <w:sz w:val="24"/>
          <w:szCs w:val="24"/>
          <w:lang w:val="tr-TR"/>
        </w:rPr>
        <w:t>değer</w:t>
      </w:r>
      <w:r w:rsidR="00566989" w:rsidRPr="00141F1D">
        <w:rPr>
          <w:rFonts w:ascii="Arial" w:hAnsi="Arial" w:cs="Arial"/>
          <w:bCs/>
          <w:sz w:val="24"/>
          <w:szCs w:val="24"/>
          <w:lang w:val="tr-TR"/>
        </w:rPr>
        <w:t xml:space="preserve"> taşıyan 20 farklı sanat eseri ve insan eliyle yapılmış nesne</w:t>
      </w:r>
      <w:r>
        <w:rPr>
          <w:rFonts w:ascii="Arial" w:hAnsi="Arial" w:cs="Arial"/>
          <w:bCs/>
          <w:sz w:val="24"/>
          <w:szCs w:val="24"/>
          <w:lang w:val="tr-TR"/>
        </w:rPr>
        <w:t xml:space="preserve">lerin </w:t>
      </w:r>
      <w:r w:rsidR="00566989" w:rsidRPr="00141F1D">
        <w:rPr>
          <w:rFonts w:ascii="Arial" w:hAnsi="Arial" w:cs="Arial"/>
          <w:bCs/>
          <w:sz w:val="24"/>
          <w:szCs w:val="24"/>
          <w:lang w:val="tr-TR"/>
        </w:rPr>
        <w:t>restorasyonuna fon sağlayacak.</w:t>
      </w:r>
    </w:p>
    <w:p w14:paraId="2352EC77" w14:textId="77777777" w:rsidR="000215DD" w:rsidRPr="00141F1D" w:rsidRDefault="000215DD" w:rsidP="00663932">
      <w:pPr>
        <w:spacing w:after="0" w:line="360" w:lineRule="auto"/>
        <w:rPr>
          <w:rFonts w:ascii="Arial" w:hAnsi="Arial" w:cs="Arial"/>
          <w:bCs/>
          <w:sz w:val="24"/>
          <w:szCs w:val="24"/>
          <w:lang w:val="tr-TR"/>
        </w:rPr>
      </w:pPr>
    </w:p>
    <w:p w14:paraId="3F466094" w14:textId="4E9E5C60" w:rsidR="006C544C" w:rsidRDefault="006C544C" w:rsidP="00663932">
      <w:pPr>
        <w:spacing w:after="0" w:line="360" w:lineRule="auto"/>
        <w:rPr>
          <w:rFonts w:ascii="Arial" w:hAnsi="Arial" w:cs="Arial"/>
          <w:bCs/>
          <w:sz w:val="24"/>
          <w:szCs w:val="24"/>
          <w:lang w:val="tr-TR"/>
        </w:rPr>
      </w:pPr>
      <w:r>
        <w:rPr>
          <w:rFonts w:ascii="Arial" w:hAnsi="Arial" w:cs="Arial"/>
          <w:bCs/>
          <w:sz w:val="24"/>
          <w:szCs w:val="24"/>
          <w:lang w:val="tr-TR"/>
        </w:rPr>
        <w:t>Türkiye’nin en kapsamlı Urartu takıları koleksiyonunda s</w:t>
      </w:r>
      <w:r w:rsidR="00FD0C1C" w:rsidRPr="00141F1D">
        <w:rPr>
          <w:rFonts w:ascii="Arial" w:hAnsi="Arial" w:cs="Arial"/>
          <w:bCs/>
          <w:sz w:val="24"/>
          <w:szCs w:val="24"/>
          <w:lang w:val="tr-TR"/>
        </w:rPr>
        <w:t>aç tokası, taç, saç sargısı, kolye, madalya,</w:t>
      </w:r>
      <w:r>
        <w:rPr>
          <w:rFonts w:ascii="Arial" w:hAnsi="Arial" w:cs="Arial"/>
          <w:bCs/>
          <w:sz w:val="24"/>
          <w:szCs w:val="24"/>
          <w:lang w:val="tr-TR"/>
        </w:rPr>
        <w:t xml:space="preserve"> göğüslük, </w:t>
      </w:r>
      <w:r w:rsidR="00895602" w:rsidRPr="00141F1D">
        <w:rPr>
          <w:rFonts w:ascii="Arial" w:hAnsi="Arial" w:cs="Arial"/>
          <w:bCs/>
          <w:sz w:val="24"/>
          <w:szCs w:val="24"/>
          <w:lang w:val="tr-TR"/>
        </w:rPr>
        <w:t xml:space="preserve">muska, kolçak, bilezik, halhal, broş ve </w:t>
      </w:r>
      <w:r w:rsidR="00895602" w:rsidRPr="000015F4">
        <w:rPr>
          <w:rFonts w:ascii="Arial" w:hAnsi="Arial" w:cs="Arial"/>
          <w:bCs/>
          <w:sz w:val="24"/>
          <w:szCs w:val="24"/>
          <w:lang w:val="tr-TR"/>
        </w:rPr>
        <w:t>düğmeler</w:t>
      </w:r>
      <w:r w:rsidR="00B95A9B">
        <w:rPr>
          <w:rFonts w:ascii="Arial" w:hAnsi="Arial" w:cs="Arial"/>
          <w:bCs/>
          <w:sz w:val="24"/>
          <w:szCs w:val="24"/>
          <w:lang w:val="tr-TR"/>
        </w:rPr>
        <w:t xml:space="preserve"> </w:t>
      </w:r>
      <w:r w:rsidR="00895602" w:rsidRPr="00141F1D">
        <w:rPr>
          <w:rFonts w:ascii="Arial" w:hAnsi="Arial" w:cs="Arial"/>
          <w:bCs/>
          <w:sz w:val="24"/>
          <w:szCs w:val="24"/>
          <w:lang w:val="tr-TR"/>
        </w:rPr>
        <w:t>gibi bine yakın</w:t>
      </w:r>
      <w:r>
        <w:rPr>
          <w:rFonts w:ascii="Arial" w:hAnsi="Arial" w:cs="Arial"/>
          <w:bCs/>
          <w:sz w:val="24"/>
          <w:szCs w:val="24"/>
          <w:lang w:val="tr-TR"/>
        </w:rPr>
        <w:t xml:space="preserve"> eser </w:t>
      </w:r>
      <w:r w:rsidR="00546A05" w:rsidRPr="00141F1D">
        <w:rPr>
          <w:rFonts w:ascii="Arial" w:hAnsi="Arial" w:cs="Arial"/>
          <w:bCs/>
          <w:sz w:val="24"/>
          <w:szCs w:val="24"/>
          <w:lang w:val="tr-TR"/>
        </w:rPr>
        <w:t xml:space="preserve"> yer alıyor. </w:t>
      </w:r>
      <w:r>
        <w:rPr>
          <w:rFonts w:ascii="Arial" w:hAnsi="Arial" w:cs="Arial"/>
          <w:bCs/>
          <w:sz w:val="24"/>
          <w:szCs w:val="24"/>
          <w:lang w:val="tr-TR"/>
        </w:rPr>
        <w:t xml:space="preserve">Eserler, Urartu dönemindeki karakteristik özellikleri yansıtıyor ve </w:t>
      </w:r>
      <w:r w:rsidR="00EB1ED4" w:rsidRPr="006C544C">
        <w:rPr>
          <w:rFonts w:ascii="Arial" w:hAnsi="Arial" w:cs="Arial"/>
          <w:bCs/>
          <w:sz w:val="24"/>
          <w:szCs w:val="24"/>
          <w:lang w:val="tr-TR"/>
        </w:rPr>
        <w:t>takılar sü</w:t>
      </w:r>
      <w:r>
        <w:rPr>
          <w:rFonts w:ascii="Arial" w:hAnsi="Arial" w:cs="Arial"/>
          <w:bCs/>
          <w:sz w:val="24"/>
          <w:szCs w:val="24"/>
          <w:lang w:val="tr-TR"/>
        </w:rPr>
        <w:t>slenme amaçlı kullanıldığı gibi,</w:t>
      </w:r>
      <w:r w:rsidR="00EB1ED4" w:rsidRPr="006C544C">
        <w:rPr>
          <w:rFonts w:ascii="Arial" w:hAnsi="Arial" w:cs="Arial"/>
          <w:bCs/>
          <w:sz w:val="24"/>
          <w:szCs w:val="24"/>
          <w:lang w:val="tr-TR"/>
        </w:rPr>
        <w:t xml:space="preserve"> işlevsel ve dinsel özeliklere de sahip.</w:t>
      </w:r>
      <w:r w:rsidR="00E314BD">
        <w:rPr>
          <w:rFonts w:ascii="Arial" w:hAnsi="Arial" w:cs="Arial"/>
          <w:bCs/>
          <w:sz w:val="24"/>
          <w:szCs w:val="24"/>
          <w:lang w:val="tr-TR"/>
        </w:rPr>
        <w:t xml:space="preserve"> </w:t>
      </w:r>
      <w:proofErr w:type="spellStart"/>
      <w:r w:rsidR="00546A05" w:rsidRPr="00141F1D">
        <w:rPr>
          <w:rFonts w:ascii="Arial" w:hAnsi="Arial" w:cs="Arial"/>
          <w:bCs/>
          <w:sz w:val="24"/>
          <w:szCs w:val="24"/>
          <w:lang w:val="tr-TR"/>
        </w:rPr>
        <w:t>Rezan</w:t>
      </w:r>
      <w:proofErr w:type="spellEnd"/>
      <w:r w:rsidR="00546A05" w:rsidRPr="00141F1D">
        <w:rPr>
          <w:rFonts w:ascii="Arial" w:hAnsi="Arial" w:cs="Arial"/>
          <w:bCs/>
          <w:sz w:val="24"/>
          <w:szCs w:val="24"/>
          <w:lang w:val="tr-TR"/>
        </w:rPr>
        <w:t xml:space="preserve"> Has Müzesi</w:t>
      </w:r>
      <w:r>
        <w:rPr>
          <w:rFonts w:ascii="Arial" w:hAnsi="Arial" w:cs="Arial"/>
          <w:bCs/>
          <w:sz w:val="24"/>
          <w:szCs w:val="24"/>
          <w:lang w:val="tr-TR"/>
        </w:rPr>
        <w:t xml:space="preserve">’nde </w:t>
      </w:r>
      <w:r w:rsidR="00546A05" w:rsidRPr="00141F1D">
        <w:rPr>
          <w:rFonts w:ascii="Arial" w:hAnsi="Arial" w:cs="Arial"/>
          <w:bCs/>
          <w:sz w:val="24"/>
          <w:szCs w:val="24"/>
          <w:lang w:val="tr-TR"/>
        </w:rPr>
        <w:t>gerç</w:t>
      </w:r>
      <w:r>
        <w:rPr>
          <w:rFonts w:ascii="Arial" w:hAnsi="Arial" w:cs="Arial"/>
          <w:bCs/>
          <w:sz w:val="24"/>
          <w:szCs w:val="24"/>
          <w:lang w:val="tr-TR"/>
        </w:rPr>
        <w:t>ekleştirilecek olan restorasyon;</w:t>
      </w:r>
      <w:r w:rsidR="00E649DC" w:rsidRPr="00141F1D">
        <w:rPr>
          <w:rFonts w:ascii="Arial" w:hAnsi="Arial" w:cs="Arial"/>
          <w:bCs/>
          <w:sz w:val="24"/>
          <w:szCs w:val="24"/>
          <w:lang w:val="tr-TR"/>
        </w:rPr>
        <w:t xml:space="preserve"> temizleme</w:t>
      </w:r>
      <w:r w:rsidR="00546A05" w:rsidRPr="00141F1D">
        <w:rPr>
          <w:rFonts w:ascii="Arial" w:hAnsi="Arial" w:cs="Arial"/>
          <w:bCs/>
          <w:sz w:val="24"/>
          <w:szCs w:val="24"/>
          <w:lang w:val="tr-TR"/>
        </w:rPr>
        <w:t xml:space="preserve">, </w:t>
      </w:r>
      <w:r w:rsidRPr="006C544C">
        <w:rPr>
          <w:rFonts w:ascii="Arial" w:hAnsi="Arial" w:cs="Arial"/>
          <w:bCs/>
          <w:sz w:val="24"/>
          <w:szCs w:val="24"/>
          <w:lang w:val="tr-TR"/>
        </w:rPr>
        <w:t>kır</w:t>
      </w:r>
      <w:r>
        <w:rPr>
          <w:rFonts w:ascii="Arial" w:hAnsi="Arial" w:cs="Arial"/>
          <w:bCs/>
          <w:sz w:val="24"/>
          <w:szCs w:val="24"/>
          <w:lang w:val="tr-TR"/>
        </w:rPr>
        <w:t xml:space="preserve">ıkların yapıştırılması ve </w:t>
      </w:r>
      <w:proofErr w:type="spellStart"/>
      <w:r>
        <w:rPr>
          <w:rFonts w:ascii="Arial" w:hAnsi="Arial" w:cs="Arial"/>
          <w:bCs/>
          <w:sz w:val="24"/>
          <w:szCs w:val="24"/>
          <w:lang w:val="tr-TR"/>
        </w:rPr>
        <w:t>tümlenmesi</w:t>
      </w:r>
      <w:proofErr w:type="spellEnd"/>
      <w:r>
        <w:rPr>
          <w:rFonts w:ascii="Arial" w:hAnsi="Arial" w:cs="Arial"/>
          <w:bCs/>
          <w:sz w:val="24"/>
          <w:szCs w:val="24"/>
          <w:lang w:val="tr-TR"/>
        </w:rPr>
        <w:t xml:space="preserve">, </w:t>
      </w:r>
      <w:r w:rsidRPr="00141F1D">
        <w:rPr>
          <w:rFonts w:ascii="Arial" w:hAnsi="Arial" w:cs="Arial"/>
          <w:bCs/>
          <w:sz w:val="24"/>
          <w:szCs w:val="24"/>
          <w:lang w:val="tr-TR"/>
        </w:rPr>
        <w:t>çatlakların onarımı ve rötuşlama ile birlikte dayanıklılığı</w:t>
      </w:r>
      <w:r>
        <w:rPr>
          <w:rFonts w:ascii="Arial" w:hAnsi="Arial" w:cs="Arial"/>
          <w:bCs/>
          <w:sz w:val="24"/>
          <w:szCs w:val="24"/>
          <w:lang w:val="tr-TR"/>
        </w:rPr>
        <w:t xml:space="preserve"> </w:t>
      </w:r>
      <w:r w:rsidRPr="005A2E3A">
        <w:rPr>
          <w:rFonts w:ascii="Arial" w:hAnsi="Arial" w:cs="Arial"/>
          <w:bCs/>
          <w:sz w:val="24"/>
          <w:szCs w:val="24"/>
          <w:lang w:val="tr-TR"/>
        </w:rPr>
        <w:t>artırma</w:t>
      </w:r>
      <w:bookmarkStart w:id="0" w:name="_GoBack"/>
      <w:bookmarkEnd w:id="0"/>
      <w:r w:rsidR="00E314BD">
        <w:rPr>
          <w:rFonts w:ascii="Arial" w:hAnsi="Arial" w:cs="Arial"/>
          <w:bCs/>
          <w:sz w:val="24"/>
          <w:szCs w:val="24"/>
          <w:lang w:val="tr-TR"/>
        </w:rPr>
        <w:t xml:space="preserve"> </w:t>
      </w:r>
      <w:r w:rsidR="001A5E8C">
        <w:rPr>
          <w:rFonts w:ascii="Arial" w:hAnsi="Arial" w:cs="Arial"/>
          <w:bCs/>
          <w:sz w:val="24"/>
          <w:szCs w:val="24"/>
          <w:lang w:val="tr-TR"/>
        </w:rPr>
        <w:t xml:space="preserve"> </w:t>
      </w:r>
      <w:r w:rsidR="001A5E8C" w:rsidRPr="001A5E8C">
        <w:rPr>
          <w:rFonts w:ascii="Arial" w:hAnsi="Arial" w:cs="Arial"/>
          <w:bCs/>
          <w:sz w:val="24"/>
          <w:szCs w:val="24"/>
          <w:highlight w:val="yellow"/>
          <w:lang w:val="tr-TR"/>
        </w:rPr>
        <w:t>(</w:t>
      </w:r>
      <w:r w:rsidRPr="00141F1D">
        <w:rPr>
          <w:rFonts w:ascii="Arial" w:hAnsi="Arial" w:cs="Arial"/>
          <w:bCs/>
          <w:sz w:val="24"/>
          <w:szCs w:val="24"/>
          <w:lang w:val="tr-TR"/>
        </w:rPr>
        <w:t>ve korumaya yönelik işlemler</w:t>
      </w:r>
      <w:r>
        <w:rPr>
          <w:rFonts w:ascii="Arial" w:hAnsi="Arial" w:cs="Arial"/>
          <w:bCs/>
          <w:sz w:val="24"/>
          <w:szCs w:val="24"/>
          <w:lang w:val="tr-TR"/>
        </w:rPr>
        <w:t xml:space="preserve">in </w:t>
      </w:r>
      <w:proofErr w:type="spellStart"/>
      <w:r w:rsidRPr="006C544C">
        <w:rPr>
          <w:rFonts w:ascii="Arial" w:hAnsi="Arial" w:cs="Arial"/>
          <w:bCs/>
          <w:sz w:val="24"/>
          <w:szCs w:val="24"/>
          <w:lang w:val="tr-TR"/>
        </w:rPr>
        <w:t>yanısıra</w:t>
      </w:r>
      <w:proofErr w:type="spellEnd"/>
      <w:r w:rsidRPr="006C544C">
        <w:rPr>
          <w:rFonts w:ascii="Arial" w:hAnsi="Arial" w:cs="Arial"/>
          <w:bCs/>
          <w:sz w:val="24"/>
          <w:szCs w:val="24"/>
          <w:lang w:val="tr-TR"/>
        </w:rPr>
        <w:t xml:space="preserve"> eserler</w:t>
      </w:r>
      <w:r>
        <w:rPr>
          <w:rFonts w:ascii="Arial" w:hAnsi="Arial" w:cs="Arial"/>
          <w:bCs/>
          <w:sz w:val="24"/>
          <w:szCs w:val="24"/>
          <w:lang w:val="tr-TR"/>
        </w:rPr>
        <w:t xml:space="preserve">in korunmasına yönelik </w:t>
      </w:r>
      <w:proofErr w:type="spellStart"/>
      <w:r>
        <w:rPr>
          <w:rFonts w:ascii="Arial" w:hAnsi="Arial" w:cs="Arial"/>
          <w:bCs/>
          <w:sz w:val="24"/>
          <w:szCs w:val="24"/>
          <w:lang w:val="tr-TR"/>
        </w:rPr>
        <w:t>çalışmalarıda</w:t>
      </w:r>
      <w:proofErr w:type="spellEnd"/>
      <w:r>
        <w:rPr>
          <w:rFonts w:ascii="Arial" w:hAnsi="Arial" w:cs="Arial"/>
          <w:bCs/>
          <w:sz w:val="24"/>
          <w:szCs w:val="24"/>
          <w:lang w:val="tr-TR"/>
        </w:rPr>
        <w:t xml:space="preserve"> kapsıyor. </w:t>
      </w:r>
    </w:p>
    <w:p w14:paraId="09F3F552" w14:textId="77777777" w:rsidR="006C544C" w:rsidRDefault="006C544C">
      <w:pPr>
        <w:spacing w:after="0" w:line="240" w:lineRule="auto"/>
        <w:rPr>
          <w:rFonts w:ascii="Arial" w:hAnsi="Arial" w:cs="Arial"/>
          <w:bCs/>
          <w:sz w:val="24"/>
          <w:szCs w:val="24"/>
          <w:lang w:val="tr-TR"/>
        </w:rPr>
      </w:pPr>
      <w:r>
        <w:rPr>
          <w:rFonts w:ascii="Arial" w:hAnsi="Arial" w:cs="Arial"/>
          <w:bCs/>
          <w:sz w:val="24"/>
          <w:szCs w:val="24"/>
          <w:lang w:val="tr-TR"/>
        </w:rPr>
        <w:br w:type="page"/>
      </w:r>
    </w:p>
    <w:p w14:paraId="6F16FF50" w14:textId="77777777" w:rsidR="00824D12" w:rsidRPr="00824D12" w:rsidRDefault="00824D12" w:rsidP="00663932">
      <w:pPr>
        <w:spacing w:line="360" w:lineRule="auto"/>
        <w:rPr>
          <w:rFonts w:ascii="Arial" w:hAnsi="Arial" w:cs="Arial"/>
          <w:b/>
          <w:i/>
          <w:iCs/>
          <w:sz w:val="24"/>
          <w:szCs w:val="24"/>
          <w:lang w:val="tr-TR"/>
        </w:rPr>
      </w:pPr>
      <w:r w:rsidRPr="00824D12">
        <w:rPr>
          <w:rFonts w:ascii="Arial" w:hAnsi="Arial" w:cs="Arial"/>
          <w:b/>
          <w:i/>
          <w:iCs/>
          <w:sz w:val="24"/>
          <w:szCs w:val="24"/>
          <w:lang w:val="tr-TR"/>
        </w:rPr>
        <w:lastRenderedPageBreak/>
        <w:t>19 ülkede 20 farklı koleksiyon</w:t>
      </w:r>
    </w:p>
    <w:p w14:paraId="604D8690" w14:textId="77777777" w:rsidR="007437A6" w:rsidRDefault="00060EF9" w:rsidP="00663932">
      <w:pPr>
        <w:spacing w:line="360" w:lineRule="auto"/>
        <w:rPr>
          <w:rFonts w:ascii="Arial" w:hAnsi="Arial" w:cs="Arial"/>
          <w:iCs/>
          <w:sz w:val="24"/>
          <w:szCs w:val="24"/>
          <w:lang w:val="tr-TR"/>
        </w:rPr>
      </w:pPr>
      <w:r w:rsidRPr="00141F1D">
        <w:rPr>
          <w:rFonts w:ascii="Arial" w:hAnsi="Arial" w:cs="Arial"/>
          <w:iCs/>
          <w:sz w:val="24"/>
          <w:szCs w:val="24"/>
          <w:lang w:val="tr-TR"/>
        </w:rPr>
        <w:t>T</w:t>
      </w:r>
      <w:r w:rsidR="00E649DC" w:rsidRPr="00141F1D">
        <w:rPr>
          <w:rFonts w:ascii="Arial" w:hAnsi="Arial" w:cs="Arial"/>
          <w:iCs/>
          <w:sz w:val="24"/>
          <w:szCs w:val="24"/>
          <w:lang w:val="tr-TR"/>
        </w:rPr>
        <w:t xml:space="preserve">üm dünyada </w:t>
      </w:r>
      <w:r w:rsidR="00D16DF1" w:rsidRPr="00141F1D">
        <w:rPr>
          <w:rFonts w:ascii="Arial" w:hAnsi="Arial" w:cs="Arial"/>
          <w:iCs/>
          <w:sz w:val="24"/>
          <w:szCs w:val="24"/>
          <w:lang w:val="tr-TR"/>
        </w:rPr>
        <w:t xml:space="preserve">müzelerdeki </w:t>
      </w:r>
      <w:r w:rsidR="00E649DC" w:rsidRPr="00141F1D">
        <w:rPr>
          <w:rFonts w:ascii="Arial" w:hAnsi="Arial" w:cs="Arial"/>
          <w:iCs/>
          <w:sz w:val="24"/>
          <w:szCs w:val="24"/>
          <w:lang w:val="tr-TR"/>
        </w:rPr>
        <w:t xml:space="preserve">tarihi </w:t>
      </w:r>
      <w:r w:rsidR="00E649DC" w:rsidRPr="006C544C">
        <w:rPr>
          <w:rFonts w:ascii="Arial" w:hAnsi="Arial" w:cs="Arial"/>
          <w:iCs/>
          <w:sz w:val="24"/>
          <w:szCs w:val="24"/>
          <w:lang w:val="tr-TR"/>
        </w:rPr>
        <w:t>ve</w:t>
      </w:r>
      <w:r w:rsidR="00E649DC" w:rsidRPr="00141F1D">
        <w:rPr>
          <w:rFonts w:ascii="Arial" w:hAnsi="Arial" w:cs="Arial"/>
          <w:iCs/>
          <w:sz w:val="24"/>
          <w:szCs w:val="24"/>
          <w:lang w:val="tr-TR"/>
        </w:rPr>
        <w:t xml:space="preserve"> kültürel </w:t>
      </w:r>
      <w:r w:rsidR="006C544C">
        <w:rPr>
          <w:rFonts w:ascii="Arial" w:hAnsi="Arial" w:cs="Arial"/>
          <w:iCs/>
          <w:sz w:val="24"/>
          <w:szCs w:val="24"/>
          <w:lang w:val="tr-TR"/>
        </w:rPr>
        <w:t>öneme sahip</w:t>
      </w:r>
      <w:r w:rsidR="00D16DF1" w:rsidRPr="00141F1D">
        <w:rPr>
          <w:rFonts w:ascii="Arial" w:hAnsi="Arial" w:cs="Arial"/>
          <w:iCs/>
          <w:sz w:val="24"/>
          <w:szCs w:val="24"/>
          <w:lang w:val="tr-TR"/>
        </w:rPr>
        <w:t xml:space="preserve"> sanat eserleri arasında</w:t>
      </w:r>
      <w:r w:rsidR="00E314BD">
        <w:rPr>
          <w:rFonts w:ascii="Arial" w:hAnsi="Arial" w:cs="Arial"/>
          <w:iCs/>
          <w:sz w:val="24"/>
          <w:szCs w:val="24"/>
          <w:lang w:val="tr-TR"/>
        </w:rPr>
        <w:t xml:space="preserve"> </w:t>
      </w:r>
      <w:r w:rsidR="00D16DF1" w:rsidRPr="00141F1D">
        <w:rPr>
          <w:rFonts w:ascii="Arial" w:hAnsi="Arial" w:cs="Arial"/>
          <w:iCs/>
          <w:sz w:val="24"/>
          <w:szCs w:val="24"/>
          <w:lang w:val="tr-TR"/>
        </w:rPr>
        <w:t xml:space="preserve">restorasyona </w:t>
      </w:r>
      <w:r w:rsidR="006C544C">
        <w:rPr>
          <w:rFonts w:ascii="Arial" w:hAnsi="Arial" w:cs="Arial"/>
          <w:iCs/>
          <w:sz w:val="24"/>
          <w:szCs w:val="24"/>
          <w:lang w:val="tr-TR"/>
        </w:rPr>
        <w:t xml:space="preserve">ihtiyaç duyanların </w:t>
      </w:r>
      <w:r w:rsidR="00E649DC" w:rsidRPr="00141F1D">
        <w:rPr>
          <w:rFonts w:ascii="Arial" w:hAnsi="Arial" w:cs="Arial"/>
          <w:iCs/>
          <w:sz w:val="24"/>
          <w:szCs w:val="24"/>
          <w:lang w:val="tr-TR"/>
        </w:rPr>
        <w:t>korunmasına</w:t>
      </w:r>
      <w:r w:rsidRPr="00141F1D">
        <w:rPr>
          <w:rFonts w:ascii="Arial" w:hAnsi="Arial" w:cs="Arial"/>
          <w:iCs/>
          <w:sz w:val="24"/>
          <w:szCs w:val="24"/>
          <w:lang w:val="tr-TR"/>
        </w:rPr>
        <w:t xml:space="preserve"> </w:t>
      </w:r>
      <w:r w:rsidR="00E314BD">
        <w:rPr>
          <w:rFonts w:ascii="Arial" w:hAnsi="Arial" w:cs="Arial"/>
          <w:iCs/>
          <w:sz w:val="24"/>
          <w:szCs w:val="24"/>
          <w:lang w:val="tr-TR"/>
        </w:rPr>
        <w:t xml:space="preserve">karşılıksız </w:t>
      </w:r>
      <w:r w:rsidRPr="00141F1D">
        <w:rPr>
          <w:rFonts w:ascii="Arial" w:hAnsi="Arial" w:cs="Arial"/>
          <w:iCs/>
          <w:sz w:val="24"/>
          <w:szCs w:val="24"/>
          <w:lang w:val="tr-TR"/>
        </w:rPr>
        <w:t>kaynak sağlayan</w:t>
      </w:r>
      <w:r w:rsidR="00E314BD">
        <w:rPr>
          <w:rFonts w:ascii="Arial" w:hAnsi="Arial" w:cs="Arial"/>
          <w:iCs/>
          <w:sz w:val="24"/>
          <w:szCs w:val="24"/>
          <w:lang w:val="tr-TR"/>
        </w:rPr>
        <w:t xml:space="preserve"> </w:t>
      </w:r>
      <w:r w:rsidRPr="00141F1D">
        <w:rPr>
          <w:rFonts w:ascii="Arial" w:hAnsi="Arial" w:cs="Arial"/>
          <w:iCs/>
          <w:sz w:val="24"/>
          <w:szCs w:val="24"/>
          <w:lang w:val="tr-TR"/>
        </w:rPr>
        <w:t xml:space="preserve">Bank of </w:t>
      </w:r>
      <w:proofErr w:type="spellStart"/>
      <w:r w:rsidRPr="00141F1D">
        <w:rPr>
          <w:rFonts w:ascii="Arial" w:hAnsi="Arial" w:cs="Arial"/>
          <w:iCs/>
          <w:sz w:val="24"/>
          <w:szCs w:val="24"/>
          <w:lang w:val="tr-TR"/>
        </w:rPr>
        <w:t>America</w:t>
      </w:r>
      <w:proofErr w:type="spellEnd"/>
      <w:r w:rsidRPr="00141F1D">
        <w:rPr>
          <w:rFonts w:ascii="Arial" w:hAnsi="Arial" w:cs="Arial"/>
          <w:iCs/>
          <w:sz w:val="24"/>
          <w:szCs w:val="24"/>
          <w:lang w:val="tr-TR"/>
        </w:rPr>
        <w:t xml:space="preserve"> Merrill Lynch Sanatı Koruma Projesi,</w:t>
      </w:r>
      <w:r w:rsidR="00E314BD">
        <w:rPr>
          <w:rFonts w:ascii="Arial" w:hAnsi="Arial" w:cs="Arial"/>
          <w:iCs/>
          <w:sz w:val="24"/>
          <w:szCs w:val="24"/>
          <w:lang w:val="tr-TR"/>
        </w:rPr>
        <w:t xml:space="preserve"> </w:t>
      </w:r>
      <w:r w:rsidRPr="00141F1D">
        <w:rPr>
          <w:rFonts w:ascii="Arial" w:hAnsi="Arial" w:cs="Arial"/>
          <w:iCs/>
          <w:sz w:val="24"/>
          <w:szCs w:val="24"/>
          <w:lang w:val="tr-TR"/>
        </w:rPr>
        <w:t xml:space="preserve">bu </w:t>
      </w:r>
      <w:r w:rsidR="00E649DC" w:rsidRPr="00141F1D">
        <w:rPr>
          <w:rFonts w:ascii="Arial" w:hAnsi="Arial" w:cs="Arial"/>
          <w:iCs/>
          <w:sz w:val="24"/>
          <w:szCs w:val="24"/>
          <w:lang w:val="tr-TR"/>
        </w:rPr>
        <w:t xml:space="preserve">yönüyle </w:t>
      </w:r>
      <w:r w:rsidR="00D16DF1" w:rsidRPr="00141F1D">
        <w:rPr>
          <w:rFonts w:ascii="Arial" w:hAnsi="Arial" w:cs="Arial"/>
          <w:iCs/>
          <w:sz w:val="24"/>
          <w:szCs w:val="24"/>
          <w:lang w:val="tr-TR"/>
        </w:rPr>
        <w:t>küresel ölçekte</w:t>
      </w:r>
      <w:r w:rsidRPr="00141F1D">
        <w:rPr>
          <w:rFonts w:ascii="Arial" w:hAnsi="Arial" w:cs="Arial"/>
          <w:iCs/>
          <w:sz w:val="24"/>
          <w:szCs w:val="24"/>
          <w:lang w:val="tr-TR"/>
        </w:rPr>
        <w:t xml:space="preserve"> benzeri olmayan </w:t>
      </w:r>
      <w:r w:rsidR="00E649DC" w:rsidRPr="00141F1D">
        <w:rPr>
          <w:rFonts w:ascii="Arial" w:hAnsi="Arial" w:cs="Arial"/>
          <w:iCs/>
          <w:sz w:val="24"/>
          <w:szCs w:val="24"/>
          <w:lang w:val="tr-TR"/>
        </w:rPr>
        <w:t>bir</w:t>
      </w:r>
      <w:r w:rsidRPr="00141F1D">
        <w:rPr>
          <w:rFonts w:ascii="Arial" w:hAnsi="Arial" w:cs="Arial"/>
          <w:iCs/>
          <w:sz w:val="24"/>
          <w:szCs w:val="24"/>
          <w:lang w:val="tr-TR"/>
        </w:rPr>
        <w:t xml:space="preserve"> prog</w:t>
      </w:r>
      <w:r w:rsidR="004368A7">
        <w:rPr>
          <w:rFonts w:ascii="Arial" w:hAnsi="Arial" w:cs="Arial"/>
          <w:iCs/>
          <w:sz w:val="24"/>
          <w:szCs w:val="24"/>
          <w:lang w:val="tr-TR"/>
        </w:rPr>
        <w:t xml:space="preserve">ram olarak öne çıkıyor. </w:t>
      </w:r>
    </w:p>
    <w:p w14:paraId="19302EBD" w14:textId="77777777" w:rsidR="00E649DC" w:rsidRDefault="004368A7" w:rsidP="00663932">
      <w:pPr>
        <w:spacing w:line="360" w:lineRule="auto"/>
        <w:rPr>
          <w:rFonts w:ascii="Arial" w:hAnsi="Arial" w:cs="Arial"/>
          <w:iCs/>
          <w:sz w:val="24"/>
          <w:szCs w:val="24"/>
          <w:lang w:val="tr-TR"/>
        </w:rPr>
      </w:pPr>
      <w:r>
        <w:rPr>
          <w:rFonts w:ascii="Arial" w:hAnsi="Arial" w:cs="Arial"/>
          <w:iCs/>
          <w:sz w:val="24"/>
          <w:szCs w:val="24"/>
          <w:lang w:val="tr-TR"/>
        </w:rPr>
        <w:t xml:space="preserve">Avrupa, </w:t>
      </w:r>
      <w:r w:rsidR="00060EF9" w:rsidRPr="00141F1D">
        <w:rPr>
          <w:rFonts w:ascii="Arial" w:hAnsi="Arial" w:cs="Arial"/>
          <w:iCs/>
          <w:sz w:val="24"/>
          <w:szCs w:val="24"/>
          <w:lang w:val="tr-TR"/>
        </w:rPr>
        <w:t>Orta Doğu ve Afrika bölgesin</w:t>
      </w:r>
      <w:r w:rsidR="00D16DF1" w:rsidRPr="00141F1D">
        <w:rPr>
          <w:rFonts w:ascii="Arial" w:hAnsi="Arial" w:cs="Arial"/>
          <w:iCs/>
          <w:sz w:val="24"/>
          <w:szCs w:val="24"/>
          <w:lang w:val="tr-TR"/>
        </w:rPr>
        <w:t>e yönelik olarak 2012 yılında programın</w:t>
      </w:r>
      <w:r w:rsidR="00E314BD">
        <w:rPr>
          <w:rFonts w:ascii="Arial" w:hAnsi="Arial" w:cs="Arial"/>
          <w:iCs/>
          <w:sz w:val="24"/>
          <w:szCs w:val="24"/>
          <w:lang w:val="tr-TR"/>
        </w:rPr>
        <w:t xml:space="preserve"> </w:t>
      </w:r>
      <w:r w:rsidR="00D16DF1" w:rsidRPr="00141F1D">
        <w:rPr>
          <w:rFonts w:ascii="Arial" w:hAnsi="Arial" w:cs="Arial"/>
          <w:iCs/>
          <w:sz w:val="24"/>
          <w:szCs w:val="24"/>
          <w:lang w:val="tr-TR"/>
        </w:rPr>
        <w:t>kapsamına</w:t>
      </w:r>
      <w:r w:rsidR="00E314BD">
        <w:rPr>
          <w:rFonts w:ascii="Arial" w:hAnsi="Arial" w:cs="Arial"/>
          <w:iCs/>
          <w:sz w:val="24"/>
          <w:szCs w:val="24"/>
          <w:lang w:val="tr-TR"/>
        </w:rPr>
        <w:t xml:space="preserve"> </w:t>
      </w:r>
      <w:r w:rsidR="00D16DF1" w:rsidRPr="00141F1D">
        <w:rPr>
          <w:rFonts w:ascii="Arial" w:hAnsi="Arial" w:cs="Arial"/>
          <w:iCs/>
          <w:sz w:val="24"/>
          <w:szCs w:val="24"/>
          <w:lang w:val="tr-TR"/>
        </w:rPr>
        <w:t>alınan eserler arasında</w:t>
      </w:r>
      <w:r w:rsidR="006C544C">
        <w:rPr>
          <w:rFonts w:ascii="Arial" w:hAnsi="Arial" w:cs="Arial"/>
          <w:iCs/>
          <w:sz w:val="24"/>
          <w:szCs w:val="24"/>
          <w:lang w:val="tr-TR"/>
        </w:rPr>
        <w:t>;</w:t>
      </w:r>
      <w:r w:rsidR="00E314BD">
        <w:rPr>
          <w:rFonts w:ascii="Arial" w:hAnsi="Arial" w:cs="Arial"/>
          <w:iCs/>
          <w:sz w:val="24"/>
          <w:szCs w:val="24"/>
          <w:lang w:val="tr-TR"/>
        </w:rPr>
        <w:t xml:space="preserve"> </w:t>
      </w:r>
      <w:r w:rsidR="00060EF9" w:rsidRPr="00141F1D">
        <w:rPr>
          <w:rFonts w:ascii="Arial" w:hAnsi="Arial" w:cs="Arial"/>
          <w:iCs/>
          <w:sz w:val="24"/>
          <w:szCs w:val="24"/>
          <w:lang w:val="tr-TR"/>
        </w:rPr>
        <w:t xml:space="preserve">Leonardo Da Vinci’nin </w:t>
      </w:r>
      <w:r w:rsidR="009E0E51" w:rsidRPr="00141F1D">
        <w:rPr>
          <w:rFonts w:ascii="Arial" w:hAnsi="Arial" w:cs="Arial"/>
          <w:iCs/>
          <w:sz w:val="24"/>
          <w:szCs w:val="24"/>
          <w:lang w:val="tr-TR"/>
        </w:rPr>
        <w:t xml:space="preserve">Milano’daki </w:t>
      </w:r>
      <w:proofErr w:type="spellStart"/>
      <w:r w:rsidR="009E0E51" w:rsidRPr="00141F1D">
        <w:rPr>
          <w:rFonts w:ascii="Arial" w:hAnsi="Arial" w:cs="Arial"/>
          <w:iCs/>
          <w:sz w:val="24"/>
          <w:szCs w:val="24"/>
          <w:lang w:val="tr-TR"/>
        </w:rPr>
        <w:t>Castello</w:t>
      </w:r>
      <w:proofErr w:type="spellEnd"/>
      <w:r w:rsidR="00E314BD">
        <w:rPr>
          <w:rFonts w:ascii="Arial" w:hAnsi="Arial" w:cs="Arial"/>
          <w:iCs/>
          <w:sz w:val="24"/>
          <w:szCs w:val="24"/>
          <w:lang w:val="tr-TR"/>
        </w:rPr>
        <w:t xml:space="preserve"> </w:t>
      </w:r>
      <w:proofErr w:type="spellStart"/>
      <w:r w:rsidR="009E0E51" w:rsidRPr="00141F1D">
        <w:rPr>
          <w:rFonts w:ascii="Arial" w:hAnsi="Arial" w:cs="Arial"/>
          <w:iCs/>
          <w:sz w:val="24"/>
          <w:szCs w:val="24"/>
          <w:lang w:val="tr-TR"/>
        </w:rPr>
        <w:t>Sforzesco</w:t>
      </w:r>
      <w:proofErr w:type="spellEnd"/>
      <w:r w:rsidR="009E0E51" w:rsidRPr="00141F1D">
        <w:rPr>
          <w:rFonts w:ascii="Arial" w:hAnsi="Arial" w:cs="Arial"/>
          <w:iCs/>
          <w:sz w:val="24"/>
          <w:szCs w:val="24"/>
          <w:lang w:val="tr-TR"/>
        </w:rPr>
        <w:t xml:space="preserve"> kalesinde </w:t>
      </w:r>
      <w:r w:rsidR="00D16DF1" w:rsidRPr="00141F1D">
        <w:rPr>
          <w:rFonts w:ascii="Arial" w:hAnsi="Arial" w:cs="Arial"/>
          <w:iCs/>
          <w:sz w:val="24"/>
          <w:szCs w:val="24"/>
          <w:lang w:val="tr-TR"/>
        </w:rPr>
        <w:t>bulunan</w:t>
      </w:r>
      <w:r w:rsidR="00E314BD">
        <w:rPr>
          <w:rFonts w:ascii="Arial" w:hAnsi="Arial" w:cs="Arial"/>
          <w:iCs/>
          <w:sz w:val="24"/>
          <w:szCs w:val="24"/>
          <w:lang w:val="tr-TR"/>
        </w:rPr>
        <w:t xml:space="preserve"> </w:t>
      </w:r>
      <w:r w:rsidR="00060EF9" w:rsidRPr="00141F1D">
        <w:rPr>
          <w:rFonts w:ascii="Arial" w:hAnsi="Arial" w:cs="Arial"/>
          <w:iCs/>
          <w:sz w:val="24"/>
          <w:szCs w:val="24"/>
          <w:lang w:val="tr-TR"/>
        </w:rPr>
        <w:t>en erken dönem el yazmaları</w:t>
      </w:r>
      <w:r w:rsidR="009E0E51" w:rsidRPr="00141F1D">
        <w:rPr>
          <w:rFonts w:ascii="Arial" w:hAnsi="Arial" w:cs="Arial"/>
          <w:iCs/>
          <w:sz w:val="24"/>
          <w:szCs w:val="24"/>
          <w:lang w:val="tr-TR"/>
        </w:rPr>
        <w:t xml:space="preserve">, </w:t>
      </w:r>
      <w:proofErr w:type="spellStart"/>
      <w:r w:rsidR="009E0E51" w:rsidRPr="00141F1D">
        <w:rPr>
          <w:rFonts w:ascii="Arial" w:hAnsi="Arial" w:cs="Arial"/>
          <w:iCs/>
          <w:sz w:val="24"/>
          <w:szCs w:val="24"/>
          <w:lang w:val="tr-TR"/>
        </w:rPr>
        <w:t>Marc</w:t>
      </w:r>
      <w:proofErr w:type="spellEnd"/>
      <w:r w:rsidR="00E314BD">
        <w:rPr>
          <w:rFonts w:ascii="Arial" w:hAnsi="Arial" w:cs="Arial"/>
          <w:iCs/>
          <w:sz w:val="24"/>
          <w:szCs w:val="24"/>
          <w:lang w:val="tr-TR"/>
        </w:rPr>
        <w:t xml:space="preserve"> </w:t>
      </w:r>
      <w:proofErr w:type="spellStart"/>
      <w:r w:rsidR="009E0E51" w:rsidRPr="00141F1D">
        <w:rPr>
          <w:rFonts w:ascii="Arial" w:hAnsi="Arial" w:cs="Arial"/>
          <w:iCs/>
          <w:sz w:val="24"/>
          <w:szCs w:val="24"/>
          <w:lang w:val="tr-TR"/>
        </w:rPr>
        <w:t>Chagall’in</w:t>
      </w:r>
      <w:proofErr w:type="spellEnd"/>
      <w:r w:rsidR="009E0E51" w:rsidRPr="00141F1D">
        <w:rPr>
          <w:rFonts w:ascii="Arial" w:hAnsi="Arial" w:cs="Arial"/>
          <w:iCs/>
          <w:sz w:val="24"/>
          <w:szCs w:val="24"/>
          <w:lang w:val="tr-TR"/>
        </w:rPr>
        <w:t xml:space="preserve"> Tel Aviv Sanat Müzesi’ndeki beş tablosu</w:t>
      </w:r>
      <w:r w:rsidR="00E314BD">
        <w:rPr>
          <w:rFonts w:ascii="Arial" w:hAnsi="Arial" w:cs="Arial"/>
          <w:iCs/>
          <w:sz w:val="24"/>
          <w:szCs w:val="24"/>
          <w:lang w:val="tr-TR"/>
        </w:rPr>
        <w:t xml:space="preserve"> </w:t>
      </w:r>
      <w:r w:rsidR="009E0E51" w:rsidRPr="00141F1D">
        <w:rPr>
          <w:rFonts w:ascii="Arial" w:hAnsi="Arial" w:cs="Arial"/>
          <w:iCs/>
          <w:sz w:val="24"/>
          <w:szCs w:val="24"/>
          <w:lang w:val="tr-TR"/>
        </w:rPr>
        <w:t xml:space="preserve">ve Madrid’deki </w:t>
      </w:r>
      <w:proofErr w:type="spellStart"/>
      <w:r w:rsidR="009E0E51" w:rsidRPr="00141F1D">
        <w:rPr>
          <w:rFonts w:ascii="Arial" w:hAnsi="Arial" w:cs="Arial"/>
          <w:iCs/>
          <w:sz w:val="24"/>
          <w:szCs w:val="24"/>
          <w:lang w:val="tr-TR"/>
        </w:rPr>
        <w:t>Thyssen</w:t>
      </w:r>
      <w:proofErr w:type="spellEnd"/>
      <w:r w:rsidR="009E0E51" w:rsidRPr="00141F1D">
        <w:rPr>
          <w:rFonts w:ascii="Arial" w:hAnsi="Arial" w:cs="Arial"/>
          <w:iCs/>
          <w:sz w:val="24"/>
          <w:szCs w:val="24"/>
          <w:lang w:val="tr-TR"/>
        </w:rPr>
        <w:t xml:space="preserve"> Müzesi’nde </w:t>
      </w:r>
      <w:r w:rsidR="00D16DF1" w:rsidRPr="00141F1D">
        <w:rPr>
          <w:rFonts w:ascii="Arial" w:hAnsi="Arial" w:cs="Arial"/>
          <w:iCs/>
          <w:sz w:val="24"/>
          <w:szCs w:val="24"/>
          <w:lang w:val="tr-TR"/>
        </w:rPr>
        <w:t xml:space="preserve">bugüne kadar </w:t>
      </w:r>
      <w:r w:rsidR="009E0E51" w:rsidRPr="00141F1D">
        <w:rPr>
          <w:rFonts w:ascii="Arial" w:hAnsi="Arial" w:cs="Arial"/>
          <w:iCs/>
          <w:sz w:val="24"/>
          <w:szCs w:val="24"/>
          <w:lang w:val="tr-TR"/>
        </w:rPr>
        <w:t>tuval üzerine yapılmış en büyük</w:t>
      </w:r>
      <w:r w:rsidR="002F0B97" w:rsidRPr="00141F1D">
        <w:rPr>
          <w:rFonts w:ascii="Arial" w:hAnsi="Arial" w:cs="Arial"/>
          <w:iCs/>
          <w:sz w:val="24"/>
          <w:szCs w:val="24"/>
          <w:lang w:val="tr-TR"/>
        </w:rPr>
        <w:t xml:space="preserve"> boyutlu</w:t>
      </w:r>
      <w:r w:rsidR="009E0E51" w:rsidRPr="00141F1D">
        <w:rPr>
          <w:rFonts w:ascii="Arial" w:hAnsi="Arial" w:cs="Arial"/>
          <w:iCs/>
          <w:sz w:val="24"/>
          <w:szCs w:val="24"/>
          <w:lang w:val="tr-TR"/>
        </w:rPr>
        <w:t xml:space="preserve"> resim olarak tanınan bir </w:t>
      </w:r>
      <w:proofErr w:type="spellStart"/>
      <w:r w:rsidR="009E0E51" w:rsidRPr="00141F1D">
        <w:rPr>
          <w:rFonts w:ascii="Arial" w:hAnsi="Arial" w:cs="Arial"/>
          <w:iCs/>
          <w:sz w:val="24"/>
          <w:szCs w:val="24"/>
          <w:lang w:val="tr-TR"/>
        </w:rPr>
        <w:t>Tintoretto</w:t>
      </w:r>
      <w:proofErr w:type="spellEnd"/>
      <w:r w:rsidR="009E0E51" w:rsidRPr="00141F1D">
        <w:rPr>
          <w:rFonts w:ascii="Arial" w:hAnsi="Arial" w:cs="Arial"/>
          <w:iCs/>
          <w:sz w:val="24"/>
          <w:szCs w:val="24"/>
          <w:lang w:val="tr-TR"/>
        </w:rPr>
        <w:t xml:space="preserve"> tablosu</w:t>
      </w:r>
      <w:r w:rsidR="00D16DF1" w:rsidRPr="00141F1D">
        <w:rPr>
          <w:rFonts w:ascii="Arial" w:hAnsi="Arial" w:cs="Arial"/>
          <w:iCs/>
          <w:sz w:val="24"/>
          <w:szCs w:val="24"/>
          <w:lang w:val="tr-TR"/>
        </w:rPr>
        <w:t xml:space="preserve"> da yer alıyor.</w:t>
      </w:r>
      <w:r w:rsidR="005C459D" w:rsidRPr="00141F1D">
        <w:rPr>
          <w:rFonts w:ascii="Arial" w:hAnsi="Arial" w:cs="Arial"/>
          <w:iCs/>
          <w:sz w:val="24"/>
          <w:szCs w:val="24"/>
          <w:lang w:val="tr-TR"/>
        </w:rPr>
        <w:t xml:space="preserve"> Program,</w:t>
      </w:r>
      <w:r w:rsidR="00F23A77" w:rsidRPr="00141F1D">
        <w:rPr>
          <w:rFonts w:ascii="Arial" w:hAnsi="Arial" w:cs="Arial"/>
          <w:iCs/>
          <w:sz w:val="24"/>
          <w:szCs w:val="24"/>
          <w:lang w:val="tr-TR"/>
        </w:rPr>
        <w:t xml:space="preserve"> dünyanın her yerinde kamuoyunun güzel sanatlara yönelik farkındalığını</w:t>
      </w:r>
      <w:r w:rsidR="00460849">
        <w:rPr>
          <w:rFonts w:ascii="Arial" w:hAnsi="Arial" w:cs="Arial"/>
          <w:iCs/>
          <w:sz w:val="24"/>
          <w:szCs w:val="24"/>
          <w:lang w:val="tr-TR"/>
        </w:rPr>
        <w:t xml:space="preserve"> </w:t>
      </w:r>
      <w:r w:rsidR="00F23A77" w:rsidRPr="00141F1D">
        <w:rPr>
          <w:rFonts w:ascii="Arial" w:hAnsi="Arial" w:cs="Arial"/>
          <w:iCs/>
          <w:sz w:val="24"/>
          <w:szCs w:val="24"/>
          <w:lang w:val="tr-TR"/>
        </w:rPr>
        <w:t>pekiştirmek</w:t>
      </w:r>
      <w:r w:rsidR="00460849">
        <w:rPr>
          <w:rFonts w:ascii="Arial" w:hAnsi="Arial" w:cs="Arial"/>
          <w:iCs/>
          <w:sz w:val="24"/>
          <w:szCs w:val="24"/>
          <w:lang w:val="tr-TR"/>
        </w:rPr>
        <w:t xml:space="preserve"> </w:t>
      </w:r>
      <w:r w:rsidR="00F23A77" w:rsidRPr="00141F1D">
        <w:rPr>
          <w:rFonts w:ascii="Arial" w:hAnsi="Arial" w:cs="Arial"/>
          <w:iCs/>
          <w:sz w:val="24"/>
          <w:szCs w:val="24"/>
          <w:lang w:val="tr-TR"/>
        </w:rPr>
        <w:t xml:space="preserve">üzere, </w:t>
      </w:r>
      <w:r w:rsidR="005C459D" w:rsidRPr="00141F1D">
        <w:rPr>
          <w:rFonts w:ascii="Arial" w:hAnsi="Arial" w:cs="Arial"/>
          <w:iCs/>
          <w:sz w:val="24"/>
          <w:szCs w:val="24"/>
          <w:lang w:val="tr-TR"/>
        </w:rPr>
        <w:t>önemli eserleri restore ederek küresel sanat topluluğuna katkıda bulunmayı hedefliyor.</w:t>
      </w:r>
    </w:p>
    <w:p w14:paraId="687DB5C4" w14:textId="77777777" w:rsidR="00824D12" w:rsidRDefault="00824D12" w:rsidP="00663932">
      <w:pPr>
        <w:spacing w:line="360" w:lineRule="auto"/>
        <w:rPr>
          <w:rFonts w:ascii="Arial" w:hAnsi="Arial" w:cs="Arial"/>
          <w:iCs/>
          <w:sz w:val="24"/>
          <w:szCs w:val="24"/>
          <w:lang w:val="tr-TR"/>
        </w:rPr>
      </w:pPr>
    </w:p>
    <w:p w14:paraId="39B30761" w14:textId="77777777" w:rsidR="00824D12" w:rsidRPr="00824D12" w:rsidRDefault="00824D12" w:rsidP="00663932">
      <w:pPr>
        <w:spacing w:line="360" w:lineRule="auto"/>
        <w:rPr>
          <w:rFonts w:ascii="Arial" w:hAnsi="Arial" w:cs="Arial"/>
          <w:b/>
          <w:i/>
          <w:iCs/>
          <w:sz w:val="24"/>
          <w:szCs w:val="24"/>
          <w:lang w:val="tr-TR"/>
        </w:rPr>
      </w:pPr>
      <w:r w:rsidRPr="00824D12">
        <w:rPr>
          <w:rFonts w:ascii="Arial" w:hAnsi="Arial" w:cs="Arial"/>
          <w:b/>
          <w:i/>
          <w:iCs/>
          <w:sz w:val="24"/>
          <w:szCs w:val="24"/>
          <w:lang w:val="tr-TR"/>
        </w:rPr>
        <w:t>Elif Bilgi: “</w:t>
      </w:r>
      <w:r w:rsidR="00FB4D0E">
        <w:rPr>
          <w:rFonts w:ascii="Arial" w:hAnsi="Arial" w:cs="Arial"/>
          <w:b/>
          <w:i/>
          <w:iCs/>
          <w:sz w:val="24"/>
          <w:szCs w:val="24"/>
          <w:lang w:val="tr-TR"/>
        </w:rPr>
        <w:t>Farklı kültürleri tanımak, yenilikçiliği ve hoşgörünün temeli</w:t>
      </w:r>
      <w:r w:rsidRPr="00824D12">
        <w:rPr>
          <w:rFonts w:ascii="Arial" w:hAnsi="Arial" w:cs="Arial"/>
          <w:b/>
          <w:i/>
          <w:iCs/>
          <w:sz w:val="24"/>
          <w:szCs w:val="24"/>
          <w:lang w:val="tr-TR"/>
        </w:rPr>
        <w:t>”</w:t>
      </w:r>
    </w:p>
    <w:p w14:paraId="242EF2A6" w14:textId="77777777" w:rsidR="00F23A77" w:rsidRPr="00141F1D" w:rsidRDefault="000E5A1F" w:rsidP="00663932">
      <w:pPr>
        <w:spacing w:after="0" w:line="360" w:lineRule="auto"/>
        <w:rPr>
          <w:rFonts w:ascii="Arial" w:hAnsi="Arial" w:cs="Arial"/>
          <w:sz w:val="24"/>
          <w:szCs w:val="24"/>
          <w:lang w:val="tr-TR"/>
        </w:rPr>
      </w:pPr>
      <w:r w:rsidRPr="00141F1D">
        <w:rPr>
          <w:rFonts w:ascii="Arial" w:hAnsi="Arial" w:cs="Arial"/>
          <w:sz w:val="24"/>
          <w:szCs w:val="24"/>
          <w:lang w:val="tr-TR"/>
        </w:rPr>
        <w:t xml:space="preserve">Konuyla ilgili açıklamasında, “Tüm dünyada 40’tan fazla ülke ve 100’ün üzerinde pazarda çalışanları ve müşterileri bulunan bir kuruluş olarak, ekonomilerin ve toplumların gelişip serpilmesi için kültürel anlayış ve saygının gerekli olduğuna dair her geçen gün yeni şeyler öğrenmekteyiz.” diyen </w:t>
      </w:r>
      <w:r w:rsidR="00F23A77" w:rsidRPr="00141F1D">
        <w:rPr>
          <w:rFonts w:ascii="Arial" w:hAnsi="Arial" w:cs="Arial"/>
          <w:sz w:val="24"/>
          <w:szCs w:val="24"/>
          <w:lang w:val="tr-TR"/>
        </w:rPr>
        <w:t>Bank of Amerika</w:t>
      </w:r>
      <w:r w:rsidR="00824D12">
        <w:rPr>
          <w:rFonts w:ascii="Arial" w:hAnsi="Arial" w:cs="Arial"/>
          <w:sz w:val="24"/>
          <w:szCs w:val="24"/>
          <w:lang w:val="tr-TR"/>
        </w:rPr>
        <w:t xml:space="preserve"> Merrill Lynch Türkiye </w:t>
      </w:r>
      <w:r w:rsidR="00FB4D0E">
        <w:rPr>
          <w:rFonts w:ascii="Arial" w:hAnsi="Arial" w:cs="Arial"/>
          <w:sz w:val="24"/>
          <w:szCs w:val="24"/>
          <w:lang w:val="tr-TR"/>
        </w:rPr>
        <w:t xml:space="preserve">CEO’su </w:t>
      </w:r>
      <w:r w:rsidR="00824D12">
        <w:rPr>
          <w:rFonts w:ascii="Arial" w:hAnsi="Arial" w:cs="Arial"/>
          <w:sz w:val="24"/>
          <w:szCs w:val="24"/>
          <w:lang w:val="tr-TR"/>
        </w:rPr>
        <w:t xml:space="preserve">Elif Bilgi </w:t>
      </w:r>
      <w:r w:rsidRPr="00141F1D">
        <w:rPr>
          <w:rFonts w:ascii="Arial" w:hAnsi="Arial" w:cs="Arial"/>
          <w:sz w:val="24"/>
          <w:szCs w:val="24"/>
          <w:lang w:val="tr-TR"/>
        </w:rPr>
        <w:t xml:space="preserve">sözlerini şöyle sürdürdü: “Giderek bütünleşen bir dünyada </w:t>
      </w:r>
      <w:r w:rsidR="00FB4D0E">
        <w:rPr>
          <w:rFonts w:ascii="Arial" w:hAnsi="Arial" w:cs="Arial"/>
          <w:sz w:val="24"/>
          <w:szCs w:val="24"/>
          <w:lang w:val="tr-TR"/>
        </w:rPr>
        <w:t xml:space="preserve">sanat aracılığıyla </w:t>
      </w:r>
      <w:r w:rsidRPr="00141F1D">
        <w:rPr>
          <w:rFonts w:ascii="Arial" w:hAnsi="Arial" w:cs="Arial"/>
          <w:sz w:val="24"/>
          <w:szCs w:val="24"/>
          <w:lang w:val="tr-TR"/>
        </w:rPr>
        <w:t>fa</w:t>
      </w:r>
      <w:r w:rsidR="00D86B97" w:rsidRPr="00141F1D">
        <w:rPr>
          <w:rFonts w:ascii="Arial" w:hAnsi="Arial" w:cs="Arial"/>
          <w:sz w:val="24"/>
          <w:szCs w:val="24"/>
          <w:lang w:val="tr-TR"/>
        </w:rPr>
        <w:t>rklı kültürleri tanımanın</w:t>
      </w:r>
      <w:r w:rsidRPr="00141F1D">
        <w:rPr>
          <w:rFonts w:ascii="Arial" w:hAnsi="Arial" w:cs="Arial"/>
          <w:sz w:val="24"/>
          <w:szCs w:val="24"/>
          <w:lang w:val="tr-TR"/>
        </w:rPr>
        <w:t xml:space="preserve">, </w:t>
      </w:r>
      <w:r w:rsidR="00D86B97" w:rsidRPr="00141F1D">
        <w:rPr>
          <w:rFonts w:ascii="Arial" w:hAnsi="Arial" w:cs="Arial"/>
          <w:sz w:val="24"/>
          <w:szCs w:val="24"/>
          <w:lang w:val="tr-TR"/>
        </w:rPr>
        <w:t>yenilikçiliği</w:t>
      </w:r>
      <w:r w:rsidRPr="00141F1D">
        <w:rPr>
          <w:rFonts w:ascii="Arial" w:hAnsi="Arial" w:cs="Arial"/>
          <w:sz w:val="24"/>
          <w:szCs w:val="24"/>
          <w:lang w:val="tr-TR"/>
        </w:rPr>
        <w:t xml:space="preserve"> ve hoşgörüyü teşvik etmenin </w:t>
      </w:r>
      <w:r w:rsidR="00CB3CA1" w:rsidRPr="00141F1D">
        <w:rPr>
          <w:rFonts w:ascii="Arial" w:hAnsi="Arial" w:cs="Arial"/>
          <w:sz w:val="24"/>
          <w:szCs w:val="24"/>
          <w:lang w:val="tr-TR"/>
        </w:rPr>
        <w:t>başlıca t</w:t>
      </w:r>
      <w:r w:rsidR="00D86B97" w:rsidRPr="00141F1D">
        <w:rPr>
          <w:rFonts w:ascii="Arial" w:hAnsi="Arial" w:cs="Arial"/>
          <w:sz w:val="24"/>
          <w:szCs w:val="24"/>
          <w:lang w:val="tr-TR"/>
        </w:rPr>
        <w:t xml:space="preserve">emelleri olduğuna inanmaktayız. </w:t>
      </w:r>
      <w:r w:rsidR="00CB3CA1" w:rsidRPr="00141F1D">
        <w:rPr>
          <w:rFonts w:ascii="Arial" w:hAnsi="Arial" w:cs="Arial"/>
          <w:sz w:val="24"/>
          <w:szCs w:val="24"/>
          <w:lang w:val="tr-TR"/>
        </w:rPr>
        <w:t>Bu programımızla bir yandan birçok ulusun kültürel hazinelerine gerçek anlamda yatırım yaparken diğer yandan da sanat korumacı</w:t>
      </w:r>
      <w:r w:rsidR="00BC02A3">
        <w:rPr>
          <w:rFonts w:ascii="Arial" w:hAnsi="Arial" w:cs="Arial"/>
          <w:sz w:val="24"/>
          <w:szCs w:val="24"/>
          <w:lang w:val="tr-TR"/>
        </w:rPr>
        <w:t>lı</w:t>
      </w:r>
      <w:r w:rsidR="00CB3CA1" w:rsidRPr="00141F1D">
        <w:rPr>
          <w:rFonts w:ascii="Arial" w:hAnsi="Arial" w:cs="Arial"/>
          <w:sz w:val="24"/>
          <w:szCs w:val="24"/>
          <w:lang w:val="tr-TR"/>
        </w:rPr>
        <w:t>ğının giderek artan maliyetleriyle karşı karşıya kalan müzelere yardımcı olmaktayız.”</w:t>
      </w:r>
    </w:p>
    <w:p w14:paraId="381F9F0D" w14:textId="77777777" w:rsidR="006E6B58" w:rsidRPr="00141F1D" w:rsidRDefault="006E6B58" w:rsidP="00663932">
      <w:pPr>
        <w:spacing w:after="0" w:line="360" w:lineRule="auto"/>
        <w:rPr>
          <w:rFonts w:ascii="Arial" w:hAnsi="Arial" w:cs="Arial"/>
          <w:bCs/>
          <w:color w:val="FF0000"/>
          <w:sz w:val="24"/>
          <w:szCs w:val="24"/>
          <w:lang w:val="tr-TR"/>
        </w:rPr>
      </w:pPr>
    </w:p>
    <w:p w14:paraId="302579E9" w14:textId="77777777" w:rsidR="00CB3CA1" w:rsidRPr="00141F1D" w:rsidRDefault="00CB3CA1" w:rsidP="00663932">
      <w:pPr>
        <w:pStyle w:val="PlainText"/>
        <w:spacing w:line="360" w:lineRule="auto"/>
        <w:rPr>
          <w:rFonts w:ascii="Arial" w:hAnsi="Arial" w:cs="Arial"/>
          <w:sz w:val="24"/>
          <w:szCs w:val="24"/>
          <w:lang w:val="tr-TR"/>
        </w:rPr>
      </w:pPr>
      <w:r w:rsidRPr="00141F1D">
        <w:rPr>
          <w:rFonts w:ascii="Arial" w:hAnsi="Arial" w:cs="Arial"/>
          <w:sz w:val="24"/>
          <w:szCs w:val="24"/>
          <w:lang w:val="tr-TR"/>
        </w:rPr>
        <w:t xml:space="preserve">Bank of </w:t>
      </w:r>
      <w:proofErr w:type="spellStart"/>
      <w:r w:rsidRPr="00141F1D">
        <w:rPr>
          <w:rFonts w:ascii="Arial" w:hAnsi="Arial" w:cs="Arial"/>
          <w:sz w:val="24"/>
          <w:szCs w:val="24"/>
          <w:lang w:val="tr-TR"/>
        </w:rPr>
        <w:t>America</w:t>
      </w:r>
      <w:proofErr w:type="spellEnd"/>
      <w:r w:rsidRPr="00141F1D">
        <w:rPr>
          <w:rFonts w:ascii="Arial" w:hAnsi="Arial" w:cs="Arial"/>
          <w:sz w:val="24"/>
          <w:szCs w:val="24"/>
          <w:lang w:val="tr-TR"/>
        </w:rPr>
        <w:t xml:space="preserve"> Merrill Lynch</w:t>
      </w:r>
      <w:r w:rsidR="00824D12">
        <w:rPr>
          <w:rFonts w:ascii="Arial" w:hAnsi="Arial" w:cs="Arial"/>
          <w:sz w:val="24"/>
          <w:szCs w:val="24"/>
          <w:lang w:val="tr-TR"/>
        </w:rPr>
        <w:t xml:space="preserve"> Türkiye </w:t>
      </w:r>
      <w:proofErr w:type="spellStart"/>
      <w:r w:rsidR="00FB4D0E">
        <w:rPr>
          <w:rFonts w:ascii="Arial" w:hAnsi="Arial" w:cs="Arial"/>
          <w:sz w:val="24"/>
          <w:szCs w:val="24"/>
          <w:lang w:val="tr-TR"/>
        </w:rPr>
        <w:t>CEO’su</w:t>
      </w:r>
      <w:r w:rsidR="0046776B">
        <w:rPr>
          <w:rFonts w:ascii="Arial" w:hAnsi="Arial" w:cs="Arial"/>
          <w:sz w:val="24"/>
          <w:szCs w:val="24"/>
          <w:lang w:val="tr-TR"/>
        </w:rPr>
        <w:t>Elif</w:t>
      </w:r>
      <w:proofErr w:type="spellEnd"/>
      <w:r w:rsidR="0046776B">
        <w:rPr>
          <w:rFonts w:ascii="Arial" w:hAnsi="Arial" w:cs="Arial"/>
          <w:sz w:val="24"/>
          <w:szCs w:val="24"/>
          <w:lang w:val="tr-TR"/>
        </w:rPr>
        <w:t xml:space="preserve"> Bilgi</w:t>
      </w:r>
      <w:r w:rsidR="00824D12">
        <w:rPr>
          <w:rFonts w:ascii="Arial" w:hAnsi="Arial" w:cs="Arial"/>
          <w:sz w:val="24"/>
          <w:szCs w:val="24"/>
          <w:lang w:val="tr-TR"/>
        </w:rPr>
        <w:t xml:space="preserve">, </w:t>
      </w:r>
      <w:r w:rsidR="00B065EE" w:rsidRPr="00141F1D">
        <w:rPr>
          <w:rFonts w:ascii="Arial" w:hAnsi="Arial" w:cs="Arial"/>
          <w:sz w:val="24"/>
          <w:szCs w:val="24"/>
          <w:lang w:val="tr-TR"/>
        </w:rPr>
        <w:t>“</w:t>
      </w:r>
      <w:r w:rsidR="00FB4D0E">
        <w:rPr>
          <w:rFonts w:ascii="Arial" w:hAnsi="Arial" w:cs="Arial"/>
          <w:sz w:val="24"/>
          <w:szCs w:val="24"/>
          <w:lang w:val="tr-TR"/>
        </w:rPr>
        <w:t>Sanat</w:t>
      </w:r>
      <w:r w:rsidR="00BD7A32">
        <w:rPr>
          <w:rFonts w:ascii="Arial" w:hAnsi="Arial" w:cs="Arial"/>
          <w:sz w:val="24"/>
          <w:szCs w:val="24"/>
          <w:lang w:val="tr-TR"/>
        </w:rPr>
        <w:t xml:space="preserve">ın </w:t>
      </w:r>
      <w:r w:rsidR="00B065EE" w:rsidRPr="00141F1D">
        <w:rPr>
          <w:rFonts w:ascii="Arial" w:hAnsi="Arial" w:cs="Arial"/>
          <w:sz w:val="24"/>
          <w:szCs w:val="24"/>
          <w:lang w:val="tr-TR"/>
        </w:rPr>
        <w:t xml:space="preserve">özel </w:t>
      </w:r>
      <w:proofErr w:type="spellStart"/>
      <w:r w:rsidR="00B065EE" w:rsidRPr="00141F1D">
        <w:rPr>
          <w:rFonts w:ascii="Arial" w:hAnsi="Arial" w:cs="Arial"/>
          <w:sz w:val="24"/>
          <w:szCs w:val="24"/>
          <w:lang w:val="tr-TR"/>
        </w:rPr>
        <w:t>sektör</w:t>
      </w:r>
      <w:r w:rsidR="00F63459" w:rsidRPr="00141F1D">
        <w:rPr>
          <w:rFonts w:ascii="Arial" w:hAnsi="Arial" w:cs="Arial"/>
          <w:sz w:val="24"/>
          <w:szCs w:val="24"/>
          <w:lang w:val="tr-TR"/>
        </w:rPr>
        <w:t>kaynak</w:t>
      </w:r>
      <w:r w:rsidR="00A2371A" w:rsidRPr="00141F1D">
        <w:rPr>
          <w:rFonts w:ascii="Arial" w:hAnsi="Arial" w:cs="Arial"/>
          <w:sz w:val="24"/>
          <w:szCs w:val="24"/>
          <w:lang w:val="tr-TR"/>
        </w:rPr>
        <w:t>larına</w:t>
      </w:r>
      <w:r w:rsidR="00BD7A32">
        <w:rPr>
          <w:rFonts w:ascii="Arial" w:hAnsi="Arial" w:cs="Arial"/>
          <w:sz w:val="24"/>
          <w:szCs w:val="24"/>
          <w:lang w:val="tr-TR"/>
        </w:rPr>
        <w:t>daha</w:t>
      </w:r>
      <w:proofErr w:type="spellEnd"/>
      <w:r w:rsidR="00BD7A32">
        <w:rPr>
          <w:rFonts w:ascii="Arial" w:hAnsi="Arial" w:cs="Arial"/>
          <w:sz w:val="24"/>
          <w:szCs w:val="24"/>
          <w:lang w:val="tr-TR"/>
        </w:rPr>
        <w:t xml:space="preserve"> fazla ihtiyacı var. </w:t>
      </w:r>
      <w:r w:rsidR="00B065EE" w:rsidRPr="00141F1D">
        <w:rPr>
          <w:rFonts w:ascii="Arial" w:hAnsi="Arial" w:cs="Arial"/>
          <w:sz w:val="24"/>
          <w:szCs w:val="24"/>
          <w:lang w:val="tr-TR"/>
        </w:rPr>
        <w:t>Türkiye için böylesine önemli kültürel ve tarihi değer taşıyan eser</w:t>
      </w:r>
      <w:r w:rsidR="00BD7A32">
        <w:rPr>
          <w:rFonts w:ascii="Arial" w:hAnsi="Arial" w:cs="Arial"/>
          <w:sz w:val="24"/>
          <w:szCs w:val="24"/>
          <w:lang w:val="tr-TR"/>
        </w:rPr>
        <w:t xml:space="preserve">lerin </w:t>
      </w:r>
      <w:r w:rsidR="00B065EE" w:rsidRPr="00141F1D">
        <w:rPr>
          <w:rFonts w:ascii="Arial" w:hAnsi="Arial" w:cs="Arial"/>
          <w:sz w:val="24"/>
          <w:szCs w:val="24"/>
          <w:lang w:val="tr-TR"/>
        </w:rPr>
        <w:t>korunmasına yardımcı olmaktan dolayı onur duy</w:t>
      </w:r>
      <w:r w:rsidR="00B655F2">
        <w:rPr>
          <w:rFonts w:ascii="Arial" w:hAnsi="Arial" w:cs="Arial"/>
          <w:sz w:val="24"/>
          <w:szCs w:val="24"/>
          <w:lang w:val="tr-TR"/>
        </w:rPr>
        <w:t>uyoruz</w:t>
      </w:r>
      <w:r w:rsidR="00B065EE" w:rsidRPr="00141F1D">
        <w:rPr>
          <w:rFonts w:ascii="Arial" w:hAnsi="Arial" w:cs="Arial"/>
          <w:sz w:val="24"/>
          <w:szCs w:val="24"/>
          <w:lang w:val="tr-TR"/>
        </w:rPr>
        <w:t>.”</w:t>
      </w:r>
      <w:r w:rsidR="00D86B97" w:rsidRPr="00141F1D">
        <w:rPr>
          <w:rFonts w:ascii="Arial" w:hAnsi="Arial" w:cs="Arial"/>
          <w:sz w:val="24"/>
          <w:szCs w:val="24"/>
          <w:lang w:val="tr-TR"/>
        </w:rPr>
        <w:t xml:space="preserve"> dedi.</w:t>
      </w:r>
    </w:p>
    <w:p w14:paraId="28C29E5C" w14:textId="77777777" w:rsidR="00FB4D0E" w:rsidRDefault="00FB4D0E">
      <w:pPr>
        <w:spacing w:after="0" w:line="240" w:lineRule="auto"/>
        <w:rPr>
          <w:rFonts w:ascii="Consolas" w:hAnsi="Consolas"/>
          <w:sz w:val="21"/>
          <w:szCs w:val="21"/>
          <w:lang w:val="tr-TR"/>
        </w:rPr>
      </w:pPr>
      <w:r>
        <w:rPr>
          <w:lang w:val="tr-TR"/>
        </w:rPr>
        <w:br w:type="page"/>
      </w:r>
    </w:p>
    <w:p w14:paraId="4D420A89" w14:textId="77777777" w:rsidR="00D25B4F" w:rsidRDefault="00D25B4F" w:rsidP="00663932">
      <w:pPr>
        <w:pStyle w:val="PlainText"/>
        <w:spacing w:line="360" w:lineRule="auto"/>
        <w:rPr>
          <w:lang w:val="tr-TR"/>
        </w:rPr>
      </w:pPr>
    </w:p>
    <w:p w14:paraId="799AFECF" w14:textId="77777777" w:rsidR="00824D12" w:rsidRPr="00581D1E" w:rsidRDefault="00824D12" w:rsidP="00824D12">
      <w:pPr>
        <w:spacing w:after="0" w:line="360" w:lineRule="auto"/>
        <w:rPr>
          <w:rFonts w:ascii="Arial" w:hAnsi="Arial" w:cs="Arial"/>
          <w:b/>
          <w:i/>
          <w:color w:val="000000"/>
          <w:sz w:val="24"/>
          <w:szCs w:val="24"/>
          <w:lang w:val="tr-TR"/>
        </w:rPr>
      </w:pPr>
      <w:r w:rsidRPr="00581D1E">
        <w:rPr>
          <w:rFonts w:ascii="Arial" w:hAnsi="Arial" w:cs="Arial"/>
          <w:b/>
          <w:i/>
          <w:color w:val="000000"/>
          <w:sz w:val="24"/>
          <w:szCs w:val="24"/>
          <w:lang w:val="tr-TR"/>
        </w:rPr>
        <w:t xml:space="preserve">Ahu Has: “Koleksiyonun amacı </w:t>
      </w:r>
      <w:r w:rsidR="00B655F2">
        <w:rPr>
          <w:rFonts w:ascii="Arial" w:hAnsi="Arial" w:cs="Arial"/>
          <w:b/>
          <w:i/>
          <w:color w:val="000000"/>
          <w:sz w:val="24"/>
          <w:szCs w:val="24"/>
          <w:lang w:val="tr-TR"/>
        </w:rPr>
        <w:t>bilimsel bakış açısıyla eğitim</w:t>
      </w:r>
      <w:r w:rsidR="00581D1E" w:rsidRPr="00581D1E">
        <w:rPr>
          <w:rFonts w:ascii="Arial" w:hAnsi="Arial" w:cs="Arial"/>
          <w:b/>
          <w:i/>
          <w:color w:val="000000"/>
          <w:sz w:val="24"/>
          <w:szCs w:val="24"/>
          <w:lang w:val="tr-TR"/>
        </w:rPr>
        <w:t>”</w:t>
      </w:r>
    </w:p>
    <w:p w14:paraId="4A2E519F" w14:textId="77777777" w:rsidR="00581D1E" w:rsidRDefault="00581D1E" w:rsidP="00824D12">
      <w:pPr>
        <w:spacing w:after="0" w:line="360" w:lineRule="auto"/>
        <w:rPr>
          <w:rFonts w:ascii="Arial" w:hAnsi="Arial" w:cs="Arial"/>
          <w:color w:val="000000"/>
          <w:sz w:val="24"/>
          <w:szCs w:val="24"/>
          <w:lang w:val="tr-TR"/>
        </w:rPr>
      </w:pPr>
    </w:p>
    <w:p w14:paraId="6DFE1581" w14:textId="77777777" w:rsidR="00824D12" w:rsidRPr="00824D12" w:rsidRDefault="00824D12" w:rsidP="00824D12">
      <w:pPr>
        <w:spacing w:after="0" w:line="360" w:lineRule="auto"/>
        <w:rPr>
          <w:rFonts w:ascii="Arial" w:hAnsi="Arial" w:cs="Arial"/>
          <w:color w:val="000000"/>
          <w:sz w:val="24"/>
          <w:szCs w:val="24"/>
          <w:lang w:val="tr-TR"/>
        </w:rPr>
      </w:pPr>
      <w:proofErr w:type="spellStart"/>
      <w:r w:rsidRPr="00824D12">
        <w:rPr>
          <w:rFonts w:ascii="Arial" w:hAnsi="Arial" w:cs="Arial"/>
          <w:color w:val="000000"/>
          <w:sz w:val="24"/>
          <w:szCs w:val="24"/>
          <w:lang w:val="tr-TR"/>
        </w:rPr>
        <w:t>Rezan</w:t>
      </w:r>
      <w:proofErr w:type="spellEnd"/>
      <w:r w:rsidRPr="00824D12">
        <w:rPr>
          <w:rFonts w:ascii="Arial" w:hAnsi="Arial" w:cs="Arial"/>
          <w:color w:val="000000"/>
          <w:sz w:val="24"/>
          <w:szCs w:val="24"/>
          <w:lang w:val="tr-TR"/>
        </w:rPr>
        <w:t xml:space="preserve"> Has Müzesi Danışma Kurulu Başkanı Ahu Has ise “Bir üniversite müzesi olmanın verdiği ayrıcalıkları kullanarak akademik yayınlara ve eğitime büyük önem veriyoruz. Bu ba</w:t>
      </w:r>
      <w:r w:rsidR="00B655F2">
        <w:rPr>
          <w:rFonts w:ascii="Arial" w:hAnsi="Arial" w:cs="Arial"/>
          <w:color w:val="000000"/>
          <w:sz w:val="24"/>
          <w:szCs w:val="24"/>
          <w:lang w:val="tr-TR"/>
        </w:rPr>
        <w:t>ğlamda, Urartu Takı Koleksiyonu</w:t>
      </w:r>
      <w:r w:rsidRPr="00824D12">
        <w:rPr>
          <w:rFonts w:ascii="Arial" w:hAnsi="Arial" w:cs="Arial"/>
          <w:color w:val="000000"/>
          <w:sz w:val="24"/>
          <w:szCs w:val="24"/>
          <w:lang w:val="tr-TR"/>
        </w:rPr>
        <w:t xml:space="preserve">muzun restorasyon ve </w:t>
      </w:r>
      <w:proofErr w:type="spellStart"/>
      <w:r w:rsidRPr="00824D12">
        <w:rPr>
          <w:rFonts w:ascii="Arial" w:hAnsi="Arial" w:cs="Arial"/>
          <w:color w:val="000000"/>
          <w:sz w:val="24"/>
          <w:szCs w:val="24"/>
          <w:lang w:val="tr-TR"/>
        </w:rPr>
        <w:t>konservasyon</w:t>
      </w:r>
      <w:proofErr w:type="spellEnd"/>
      <w:r w:rsidRPr="00824D12">
        <w:rPr>
          <w:rFonts w:ascii="Arial" w:hAnsi="Arial" w:cs="Arial"/>
          <w:color w:val="000000"/>
          <w:sz w:val="24"/>
          <w:szCs w:val="24"/>
          <w:lang w:val="tr-TR"/>
        </w:rPr>
        <w:t xml:space="preserve"> projesi ilk olarak öğrencilerimizin ve gençlerin </w:t>
      </w:r>
      <w:r>
        <w:rPr>
          <w:rFonts w:ascii="Arial" w:hAnsi="Arial" w:cs="Arial"/>
          <w:color w:val="000000"/>
          <w:sz w:val="24"/>
          <w:szCs w:val="24"/>
          <w:lang w:val="tr-TR"/>
        </w:rPr>
        <w:t>bilim</w:t>
      </w:r>
      <w:r w:rsidRPr="00824D12">
        <w:rPr>
          <w:rFonts w:ascii="Arial" w:hAnsi="Arial" w:cs="Arial"/>
          <w:color w:val="000000"/>
          <w:sz w:val="24"/>
          <w:szCs w:val="24"/>
          <w:lang w:val="tr-TR"/>
        </w:rPr>
        <w:t>sel bir bakış açısından eğitilmesini amaçlamaktadır.”</w:t>
      </w:r>
      <w:r>
        <w:rPr>
          <w:rFonts w:ascii="Arial" w:hAnsi="Arial" w:cs="Arial"/>
          <w:color w:val="000000"/>
          <w:sz w:val="24"/>
          <w:szCs w:val="24"/>
          <w:lang w:val="tr-TR"/>
        </w:rPr>
        <w:t xml:space="preserve"> sözleriyle projenin önemini vurguladı.</w:t>
      </w:r>
    </w:p>
    <w:p w14:paraId="478BE069" w14:textId="77777777" w:rsidR="00824D12" w:rsidRPr="00141F1D" w:rsidRDefault="00824D12" w:rsidP="00663932">
      <w:pPr>
        <w:pStyle w:val="PlainText"/>
        <w:spacing w:line="360" w:lineRule="auto"/>
        <w:rPr>
          <w:lang w:val="tr-TR"/>
        </w:rPr>
      </w:pPr>
    </w:p>
    <w:p w14:paraId="5C2D015F" w14:textId="77777777" w:rsidR="00A2371A" w:rsidRPr="00141F1D" w:rsidRDefault="00912179" w:rsidP="00663932">
      <w:pPr>
        <w:spacing w:after="0" w:line="360" w:lineRule="auto"/>
        <w:rPr>
          <w:rFonts w:ascii="Arial" w:hAnsi="Arial" w:cs="Arial"/>
          <w:color w:val="000000"/>
          <w:sz w:val="24"/>
          <w:szCs w:val="24"/>
          <w:lang w:val="tr-TR"/>
        </w:rPr>
      </w:pPr>
      <w:r w:rsidRPr="00141F1D">
        <w:rPr>
          <w:rFonts w:ascii="Arial" w:hAnsi="Arial" w:cs="Arial"/>
          <w:color w:val="000000"/>
          <w:sz w:val="24"/>
          <w:szCs w:val="24"/>
          <w:lang w:val="tr-TR"/>
        </w:rPr>
        <w:t xml:space="preserve">Bank of </w:t>
      </w:r>
      <w:proofErr w:type="spellStart"/>
      <w:r w:rsidRPr="00141F1D">
        <w:rPr>
          <w:rFonts w:ascii="Arial" w:hAnsi="Arial" w:cs="Arial"/>
          <w:color w:val="000000"/>
          <w:sz w:val="24"/>
          <w:szCs w:val="24"/>
          <w:lang w:val="tr-TR"/>
        </w:rPr>
        <w:t>America</w:t>
      </w:r>
      <w:proofErr w:type="spellEnd"/>
      <w:r w:rsidRPr="00141F1D">
        <w:rPr>
          <w:rFonts w:ascii="Arial" w:hAnsi="Arial" w:cs="Arial"/>
          <w:color w:val="000000"/>
          <w:sz w:val="24"/>
          <w:szCs w:val="24"/>
          <w:lang w:val="tr-TR"/>
        </w:rPr>
        <w:t xml:space="preserve"> Merrill Lynch </w:t>
      </w:r>
      <w:r w:rsidR="00A2371A" w:rsidRPr="00141F1D">
        <w:rPr>
          <w:rFonts w:ascii="Arial" w:hAnsi="Arial" w:cs="Arial"/>
          <w:color w:val="000000"/>
          <w:sz w:val="24"/>
          <w:szCs w:val="24"/>
          <w:lang w:val="tr-TR"/>
        </w:rPr>
        <w:t xml:space="preserve">Sanatı Koruma Projesi, </w:t>
      </w:r>
      <w:r w:rsidR="00414A51">
        <w:rPr>
          <w:rFonts w:ascii="Arial" w:hAnsi="Arial" w:cs="Arial"/>
          <w:color w:val="000000"/>
          <w:sz w:val="24"/>
          <w:szCs w:val="24"/>
          <w:lang w:val="tr-TR"/>
        </w:rPr>
        <w:t>şirketin</w:t>
      </w:r>
      <w:r w:rsidR="001A5E8C">
        <w:rPr>
          <w:rFonts w:ascii="Arial" w:hAnsi="Arial" w:cs="Arial"/>
          <w:color w:val="000000"/>
          <w:sz w:val="24"/>
          <w:szCs w:val="24"/>
          <w:lang w:val="tr-TR"/>
        </w:rPr>
        <w:t xml:space="preserve"> </w:t>
      </w:r>
      <w:r w:rsidR="00A2371A" w:rsidRPr="00141F1D">
        <w:rPr>
          <w:rFonts w:ascii="Arial" w:hAnsi="Arial" w:cs="Arial"/>
          <w:color w:val="000000"/>
          <w:sz w:val="24"/>
          <w:szCs w:val="24"/>
          <w:lang w:val="tr-TR"/>
        </w:rPr>
        <w:t>güzel sanatları desteklemeye yönelik kür</w:t>
      </w:r>
      <w:r w:rsidR="00824D12">
        <w:rPr>
          <w:rFonts w:ascii="Arial" w:hAnsi="Arial" w:cs="Arial"/>
          <w:color w:val="000000"/>
          <w:sz w:val="24"/>
          <w:szCs w:val="24"/>
          <w:lang w:val="tr-TR"/>
        </w:rPr>
        <w:t>esel taahhüdünün bir uzantısı</w:t>
      </w:r>
      <w:r w:rsidR="00A2371A" w:rsidRPr="00141F1D">
        <w:rPr>
          <w:rFonts w:ascii="Arial" w:hAnsi="Arial" w:cs="Arial"/>
          <w:color w:val="000000"/>
          <w:sz w:val="24"/>
          <w:szCs w:val="24"/>
          <w:lang w:val="tr-TR"/>
        </w:rPr>
        <w:t xml:space="preserve">. </w:t>
      </w:r>
      <w:r w:rsidR="003729B1" w:rsidRPr="00141F1D">
        <w:rPr>
          <w:rFonts w:ascii="Arial" w:hAnsi="Arial" w:cs="Arial"/>
          <w:color w:val="000000"/>
          <w:sz w:val="24"/>
          <w:szCs w:val="24"/>
          <w:lang w:val="tr-TR"/>
        </w:rPr>
        <w:t>T</w:t>
      </w:r>
      <w:r w:rsidR="00A2371A" w:rsidRPr="00141F1D">
        <w:rPr>
          <w:rFonts w:ascii="Arial" w:hAnsi="Arial" w:cs="Arial"/>
          <w:color w:val="000000"/>
          <w:sz w:val="24"/>
          <w:szCs w:val="24"/>
          <w:lang w:val="tr-TR"/>
        </w:rPr>
        <w:t xml:space="preserve">üm dünyada beş binin üzerinde sanat </w:t>
      </w:r>
      <w:r w:rsidR="003729B1" w:rsidRPr="00141F1D">
        <w:rPr>
          <w:rFonts w:ascii="Arial" w:hAnsi="Arial" w:cs="Arial"/>
          <w:color w:val="000000"/>
          <w:sz w:val="24"/>
          <w:szCs w:val="24"/>
          <w:lang w:val="tr-TR"/>
        </w:rPr>
        <w:t xml:space="preserve">organizasyonuyla işbirliği yapan Bank of </w:t>
      </w:r>
      <w:proofErr w:type="spellStart"/>
      <w:r w:rsidR="003729B1" w:rsidRPr="00141F1D">
        <w:rPr>
          <w:rFonts w:ascii="Arial" w:hAnsi="Arial" w:cs="Arial"/>
          <w:color w:val="000000"/>
          <w:sz w:val="24"/>
          <w:szCs w:val="24"/>
          <w:lang w:val="tr-TR"/>
        </w:rPr>
        <w:t>America</w:t>
      </w:r>
      <w:proofErr w:type="spellEnd"/>
      <w:r w:rsidR="003729B1" w:rsidRPr="00141F1D">
        <w:rPr>
          <w:rFonts w:ascii="Arial" w:hAnsi="Arial" w:cs="Arial"/>
          <w:color w:val="000000"/>
          <w:sz w:val="24"/>
          <w:szCs w:val="24"/>
          <w:lang w:val="tr-TR"/>
        </w:rPr>
        <w:t xml:space="preserve"> Merrill Lynch’in çok yönlü </w:t>
      </w:r>
      <w:r w:rsidR="00D86B97" w:rsidRPr="00141F1D">
        <w:rPr>
          <w:rFonts w:ascii="Arial" w:hAnsi="Arial" w:cs="Arial"/>
          <w:color w:val="000000"/>
          <w:sz w:val="24"/>
          <w:szCs w:val="24"/>
          <w:lang w:val="tr-TR"/>
        </w:rPr>
        <w:t xml:space="preserve">Güzel </w:t>
      </w:r>
      <w:r w:rsidR="003729B1" w:rsidRPr="00141F1D">
        <w:rPr>
          <w:rFonts w:ascii="Arial" w:hAnsi="Arial" w:cs="Arial"/>
          <w:color w:val="000000"/>
          <w:sz w:val="24"/>
          <w:szCs w:val="24"/>
          <w:lang w:val="tr-TR"/>
        </w:rPr>
        <w:t>Sa</w:t>
      </w:r>
      <w:r w:rsidR="0088508B" w:rsidRPr="00141F1D">
        <w:rPr>
          <w:rFonts w:ascii="Arial" w:hAnsi="Arial" w:cs="Arial"/>
          <w:color w:val="000000"/>
          <w:sz w:val="24"/>
          <w:szCs w:val="24"/>
          <w:lang w:val="tr-TR"/>
        </w:rPr>
        <w:t>nat</w:t>
      </w:r>
      <w:r w:rsidR="00D86B97" w:rsidRPr="00141F1D">
        <w:rPr>
          <w:rFonts w:ascii="Arial" w:hAnsi="Arial" w:cs="Arial"/>
          <w:color w:val="000000"/>
          <w:sz w:val="24"/>
          <w:szCs w:val="24"/>
          <w:lang w:val="tr-TR"/>
        </w:rPr>
        <w:t>lar</w:t>
      </w:r>
      <w:r w:rsidR="0088508B" w:rsidRPr="00141F1D">
        <w:rPr>
          <w:rFonts w:ascii="Arial" w:hAnsi="Arial" w:cs="Arial"/>
          <w:color w:val="000000"/>
          <w:sz w:val="24"/>
          <w:szCs w:val="24"/>
          <w:lang w:val="tr-TR"/>
        </w:rPr>
        <w:t xml:space="preserve"> ve Kültür Programı, </w:t>
      </w:r>
      <w:r w:rsidR="00D86B97" w:rsidRPr="00141F1D">
        <w:rPr>
          <w:rFonts w:ascii="Arial" w:hAnsi="Arial" w:cs="Arial"/>
          <w:color w:val="000000"/>
          <w:sz w:val="24"/>
          <w:szCs w:val="24"/>
          <w:lang w:val="tr-TR"/>
        </w:rPr>
        <w:t xml:space="preserve">bilhassa </w:t>
      </w:r>
      <w:r w:rsidR="0088508B" w:rsidRPr="00141F1D">
        <w:rPr>
          <w:rFonts w:ascii="Arial" w:hAnsi="Arial" w:cs="Arial"/>
          <w:color w:val="000000"/>
          <w:sz w:val="24"/>
          <w:szCs w:val="24"/>
          <w:lang w:val="tr-TR"/>
        </w:rPr>
        <w:t>farklı kültürlerin</w:t>
      </w:r>
      <w:r w:rsidR="001A5E8C">
        <w:rPr>
          <w:rFonts w:ascii="Arial" w:hAnsi="Arial" w:cs="Arial"/>
          <w:color w:val="000000"/>
          <w:sz w:val="24"/>
          <w:szCs w:val="24"/>
          <w:lang w:val="tr-TR"/>
        </w:rPr>
        <w:t xml:space="preserve"> </w:t>
      </w:r>
      <w:r w:rsidR="0088508B" w:rsidRPr="00141F1D">
        <w:rPr>
          <w:rFonts w:ascii="Arial" w:hAnsi="Arial" w:cs="Arial"/>
          <w:color w:val="000000"/>
          <w:sz w:val="24"/>
          <w:szCs w:val="24"/>
          <w:lang w:val="tr-TR"/>
        </w:rPr>
        <w:t>birbirlerini daha yakından tanımasına yönelik programlara</w:t>
      </w:r>
      <w:r w:rsidR="00D86B97" w:rsidRPr="00141F1D">
        <w:rPr>
          <w:rFonts w:ascii="Arial" w:hAnsi="Arial" w:cs="Arial"/>
          <w:color w:val="000000"/>
          <w:sz w:val="24"/>
          <w:szCs w:val="24"/>
          <w:lang w:val="tr-TR"/>
        </w:rPr>
        <w:t xml:space="preserve"> özel önem vererek, güzel</w:t>
      </w:r>
      <w:r w:rsidR="0088508B" w:rsidRPr="00141F1D">
        <w:rPr>
          <w:rFonts w:ascii="Arial" w:hAnsi="Arial" w:cs="Arial"/>
          <w:color w:val="000000"/>
          <w:sz w:val="24"/>
          <w:szCs w:val="24"/>
          <w:lang w:val="tr-TR"/>
        </w:rPr>
        <w:t xml:space="preserve"> sanat</w:t>
      </w:r>
      <w:r w:rsidR="00D86B97" w:rsidRPr="00141F1D">
        <w:rPr>
          <w:rFonts w:ascii="Arial" w:hAnsi="Arial" w:cs="Arial"/>
          <w:color w:val="000000"/>
          <w:sz w:val="24"/>
          <w:szCs w:val="24"/>
          <w:lang w:val="tr-TR"/>
        </w:rPr>
        <w:t>lar</w:t>
      </w:r>
      <w:r w:rsidR="0088508B" w:rsidRPr="00141F1D">
        <w:rPr>
          <w:rFonts w:ascii="Arial" w:hAnsi="Arial" w:cs="Arial"/>
          <w:color w:val="000000"/>
          <w:sz w:val="24"/>
          <w:szCs w:val="24"/>
          <w:lang w:val="tr-TR"/>
        </w:rPr>
        <w:t>ın her alanını desteklem</w:t>
      </w:r>
      <w:r w:rsidR="003729B1" w:rsidRPr="00141F1D">
        <w:rPr>
          <w:rFonts w:ascii="Arial" w:hAnsi="Arial" w:cs="Arial"/>
          <w:color w:val="000000"/>
          <w:sz w:val="24"/>
          <w:szCs w:val="24"/>
          <w:lang w:val="tr-TR"/>
        </w:rPr>
        <w:t>ekte</w:t>
      </w:r>
      <w:r w:rsidR="0088508B" w:rsidRPr="00141F1D">
        <w:rPr>
          <w:rFonts w:ascii="Arial" w:hAnsi="Arial" w:cs="Arial"/>
          <w:color w:val="000000"/>
          <w:sz w:val="24"/>
          <w:szCs w:val="24"/>
          <w:lang w:val="tr-TR"/>
        </w:rPr>
        <w:t>dir.</w:t>
      </w:r>
    </w:p>
    <w:p w14:paraId="459A8290" w14:textId="77777777" w:rsidR="003764C2" w:rsidRDefault="003764C2" w:rsidP="00663932">
      <w:pPr>
        <w:spacing w:after="0" w:line="360" w:lineRule="auto"/>
        <w:rPr>
          <w:rFonts w:ascii="Arial" w:hAnsi="Arial" w:cs="Arial"/>
          <w:sz w:val="24"/>
          <w:szCs w:val="24"/>
          <w:lang w:val="tr-TR"/>
        </w:rPr>
      </w:pPr>
    </w:p>
    <w:p w14:paraId="538F9B1D" w14:textId="77777777" w:rsidR="00581D1E" w:rsidRPr="00141F1D" w:rsidRDefault="00581D1E" w:rsidP="00663932">
      <w:pPr>
        <w:spacing w:after="0" w:line="360" w:lineRule="auto"/>
        <w:rPr>
          <w:rFonts w:ascii="Arial" w:hAnsi="Arial" w:cs="Arial"/>
          <w:sz w:val="24"/>
          <w:szCs w:val="24"/>
          <w:lang w:val="tr-TR"/>
        </w:rPr>
      </w:pPr>
    </w:p>
    <w:p w14:paraId="473E8858" w14:textId="77777777" w:rsidR="00141F1D" w:rsidRPr="00141F1D" w:rsidRDefault="008C061E" w:rsidP="00663932">
      <w:pPr>
        <w:spacing w:after="0" w:line="360" w:lineRule="auto"/>
        <w:rPr>
          <w:rFonts w:ascii="Arial" w:hAnsi="Arial" w:cs="Arial"/>
          <w:sz w:val="24"/>
          <w:szCs w:val="24"/>
          <w:lang w:val="tr-TR"/>
        </w:rPr>
      </w:pPr>
      <w:r w:rsidRPr="00141F1D">
        <w:rPr>
          <w:rFonts w:ascii="Arial" w:hAnsi="Arial" w:cs="Arial"/>
          <w:sz w:val="24"/>
          <w:szCs w:val="24"/>
          <w:lang w:val="tr-TR"/>
        </w:rPr>
        <w:t xml:space="preserve">Projenin kapsamlı açıklaması ve görseller için, </w:t>
      </w:r>
    </w:p>
    <w:p w14:paraId="45016585" w14:textId="77777777" w:rsidR="00BF78F5" w:rsidRPr="00141F1D" w:rsidRDefault="005A2E3A" w:rsidP="00663932">
      <w:pPr>
        <w:spacing w:after="0" w:line="360" w:lineRule="auto"/>
        <w:rPr>
          <w:rFonts w:ascii="Arial" w:hAnsi="Arial" w:cs="Arial"/>
          <w:sz w:val="24"/>
          <w:szCs w:val="24"/>
          <w:lang w:val="tr-TR"/>
        </w:rPr>
      </w:pPr>
      <w:hyperlink r:id="rId11" w:history="1">
        <w:r w:rsidR="004368A7" w:rsidRPr="002B6385">
          <w:rPr>
            <w:rStyle w:val="Hyperlink"/>
            <w:rFonts w:ascii="Arial" w:hAnsi="Arial" w:cs="Arial"/>
            <w:sz w:val="24"/>
            <w:szCs w:val="24"/>
            <w:lang w:val="tr-TR"/>
          </w:rPr>
          <w:t>http://museums.bankofamerica.com/arts/ArtConservation.aspx</w:t>
        </w:r>
      </w:hyperlink>
      <w:r w:rsidR="008C061E" w:rsidRPr="00141F1D">
        <w:rPr>
          <w:rFonts w:ascii="Arial" w:hAnsi="Arial" w:cs="Arial"/>
          <w:sz w:val="24"/>
          <w:szCs w:val="24"/>
          <w:lang w:val="tr-TR"/>
        </w:rPr>
        <w:t>adresini ziyaret edebilirsiniz.</w:t>
      </w:r>
    </w:p>
    <w:p w14:paraId="61A07914" w14:textId="77777777" w:rsidR="00370D40" w:rsidRPr="00141F1D" w:rsidRDefault="00370D40" w:rsidP="00663932">
      <w:pPr>
        <w:pStyle w:val="NoSpacing"/>
        <w:spacing w:line="360" w:lineRule="auto"/>
        <w:rPr>
          <w:rStyle w:val="CharacterStyle1"/>
          <w:rFonts w:ascii="Arial" w:hAnsi="Arial" w:cs="Arial"/>
          <w:b/>
          <w:color w:val="000000"/>
          <w:sz w:val="24"/>
          <w:szCs w:val="24"/>
          <w:lang w:val="tr-TR"/>
        </w:rPr>
      </w:pPr>
    </w:p>
    <w:p w14:paraId="6451E555" w14:textId="77777777" w:rsidR="00581D1E" w:rsidRDefault="00581D1E">
      <w:pPr>
        <w:spacing w:after="0" w:line="240" w:lineRule="auto"/>
        <w:rPr>
          <w:rFonts w:ascii="Arial" w:hAnsi="Arial" w:cs="Arial"/>
          <w:b/>
          <w:sz w:val="24"/>
          <w:szCs w:val="24"/>
          <w:lang w:val="tr-TR"/>
        </w:rPr>
      </w:pPr>
      <w:r>
        <w:rPr>
          <w:rFonts w:ascii="Arial" w:hAnsi="Arial" w:cs="Arial"/>
          <w:b/>
          <w:sz w:val="24"/>
          <w:szCs w:val="24"/>
          <w:lang w:val="tr-TR"/>
        </w:rPr>
        <w:br w:type="page"/>
      </w:r>
    </w:p>
    <w:p w14:paraId="34D7CB64" w14:textId="77777777" w:rsidR="006C5531" w:rsidRPr="00141F1D" w:rsidRDefault="006C5531" w:rsidP="00663932">
      <w:pPr>
        <w:pStyle w:val="NoSpacing"/>
        <w:spacing w:line="360" w:lineRule="auto"/>
        <w:rPr>
          <w:rFonts w:ascii="Arial" w:hAnsi="Arial" w:cs="Arial"/>
          <w:b/>
          <w:sz w:val="24"/>
          <w:szCs w:val="24"/>
          <w:lang w:val="tr-TR"/>
        </w:rPr>
      </w:pPr>
      <w:r w:rsidRPr="00141F1D">
        <w:rPr>
          <w:rFonts w:ascii="Arial" w:hAnsi="Arial" w:cs="Arial"/>
          <w:b/>
          <w:sz w:val="24"/>
          <w:szCs w:val="24"/>
          <w:lang w:val="tr-TR"/>
        </w:rPr>
        <w:lastRenderedPageBreak/>
        <w:t xml:space="preserve">Bank of </w:t>
      </w:r>
      <w:proofErr w:type="spellStart"/>
      <w:r w:rsidRPr="00141F1D">
        <w:rPr>
          <w:rFonts w:ascii="Arial" w:hAnsi="Arial" w:cs="Arial"/>
          <w:b/>
          <w:sz w:val="24"/>
          <w:szCs w:val="24"/>
          <w:lang w:val="tr-TR"/>
        </w:rPr>
        <w:t>America</w:t>
      </w:r>
      <w:proofErr w:type="spellEnd"/>
      <w:r w:rsidRPr="00141F1D">
        <w:rPr>
          <w:rFonts w:ascii="Arial" w:hAnsi="Arial" w:cs="Arial"/>
          <w:b/>
          <w:sz w:val="24"/>
          <w:szCs w:val="24"/>
          <w:lang w:val="tr-TR"/>
        </w:rPr>
        <w:t xml:space="preserve"> Merrill Lynch</w:t>
      </w:r>
      <w:r w:rsidR="00E314BD">
        <w:rPr>
          <w:rFonts w:ascii="Arial" w:hAnsi="Arial" w:cs="Arial"/>
          <w:b/>
          <w:sz w:val="24"/>
          <w:szCs w:val="24"/>
          <w:lang w:val="tr-TR"/>
        </w:rPr>
        <w:t xml:space="preserve"> </w:t>
      </w:r>
      <w:r w:rsidR="00737BB1" w:rsidRPr="00141F1D">
        <w:rPr>
          <w:rFonts w:ascii="Arial" w:hAnsi="Arial" w:cs="Arial"/>
          <w:b/>
          <w:sz w:val="24"/>
          <w:szCs w:val="24"/>
          <w:lang w:val="tr-TR"/>
        </w:rPr>
        <w:t xml:space="preserve">ve </w:t>
      </w:r>
      <w:r w:rsidR="007437A6">
        <w:rPr>
          <w:rFonts w:ascii="Arial" w:hAnsi="Arial" w:cs="Arial"/>
          <w:b/>
          <w:sz w:val="24"/>
          <w:szCs w:val="24"/>
          <w:lang w:val="tr-TR"/>
        </w:rPr>
        <w:t>Sanat</w:t>
      </w:r>
    </w:p>
    <w:p w14:paraId="55A2892D" w14:textId="77777777" w:rsidR="00141F1D" w:rsidRPr="00141F1D" w:rsidRDefault="00141F1D" w:rsidP="00663932">
      <w:pPr>
        <w:pStyle w:val="NoSpacing"/>
        <w:spacing w:line="360" w:lineRule="auto"/>
        <w:rPr>
          <w:rFonts w:ascii="Arial" w:hAnsi="Arial" w:cs="Arial"/>
          <w:b/>
          <w:sz w:val="24"/>
          <w:szCs w:val="24"/>
          <w:lang w:val="tr-TR"/>
        </w:rPr>
      </w:pPr>
    </w:p>
    <w:p w14:paraId="577578FC" w14:textId="54E6F418" w:rsidR="00783A56" w:rsidRPr="00141F1D" w:rsidRDefault="00783A56" w:rsidP="00663932">
      <w:pPr>
        <w:pStyle w:val="NoSpacing"/>
        <w:spacing w:line="360" w:lineRule="auto"/>
        <w:rPr>
          <w:rFonts w:ascii="Arial" w:hAnsi="Arial" w:cs="Arial"/>
          <w:sz w:val="24"/>
          <w:szCs w:val="24"/>
          <w:lang w:val="tr-TR"/>
        </w:rPr>
      </w:pPr>
      <w:r w:rsidRPr="00141F1D">
        <w:rPr>
          <w:rFonts w:ascii="Arial" w:hAnsi="Arial" w:cs="Arial"/>
          <w:sz w:val="24"/>
          <w:szCs w:val="24"/>
          <w:lang w:val="tr-TR"/>
        </w:rPr>
        <w:t xml:space="preserve">Bank of </w:t>
      </w:r>
      <w:proofErr w:type="spellStart"/>
      <w:r w:rsidRPr="00141F1D">
        <w:rPr>
          <w:rFonts w:ascii="Arial" w:hAnsi="Arial" w:cs="Arial"/>
          <w:sz w:val="24"/>
          <w:szCs w:val="24"/>
          <w:lang w:val="tr-TR"/>
        </w:rPr>
        <w:t>America</w:t>
      </w:r>
      <w:proofErr w:type="spellEnd"/>
      <w:r w:rsidRPr="00141F1D">
        <w:rPr>
          <w:rFonts w:ascii="Arial" w:hAnsi="Arial" w:cs="Arial"/>
          <w:sz w:val="24"/>
          <w:szCs w:val="24"/>
          <w:lang w:val="tr-TR"/>
        </w:rPr>
        <w:t xml:space="preserve"> Merrill Lynch, kurumsal sosyal sorumluluk anlayışı uyarınca, farklı kültürlerin birbirlerini tanımasının</w:t>
      </w:r>
      <w:r w:rsidR="005D4C10">
        <w:rPr>
          <w:rFonts w:ascii="Arial" w:hAnsi="Arial" w:cs="Arial"/>
          <w:sz w:val="24"/>
          <w:szCs w:val="24"/>
          <w:lang w:val="tr-TR"/>
        </w:rPr>
        <w:t xml:space="preserve"> </w:t>
      </w:r>
      <w:r w:rsidR="00225717" w:rsidRPr="00141F1D">
        <w:rPr>
          <w:rFonts w:ascii="Arial" w:hAnsi="Arial" w:cs="Arial"/>
          <w:sz w:val="24"/>
          <w:szCs w:val="24"/>
          <w:lang w:val="tr-TR"/>
        </w:rPr>
        <w:t>ortak</w:t>
      </w:r>
      <w:r w:rsidR="00AB4736" w:rsidRPr="00141F1D">
        <w:rPr>
          <w:rFonts w:ascii="Arial" w:hAnsi="Arial" w:cs="Arial"/>
          <w:sz w:val="24"/>
          <w:szCs w:val="24"/>
          <w:lang w:val="tr-TR"/>
        </w:rPr>
        <w:t xml:space="preserve"> fırsatları besleyip artıracağına inan</w:t>
      </w:r>
      <w:r w:rsidRPr="00141F1D">
        <w:rPr>
          <w:rFonts w:ascii="Arial" w:hAnsi="Arial" w:cs="Arial"/>
          <w:sz w:val="24"/>
          <w:szCs w:val="24"/>
          <w:lang w:val="tr-TR"/>
        </w:rPr>
        <w:t>maktadır.</w:t>
      </w:r>
      <w:r w:rsidR="00225717" w:rsidRPr="00141F1D">
        <w:rPr>
          <w:rFonts w:ascii="Arial" w:hAnsi="Arial" w:cs="Arial"/>
          <w:sz w:val="24"/>
          <w:szCs w:val="24"/>
          <w:lang w:val="tr-TR"/>
        </w:rPr>
        <w:t xml:space="preserve"> Şirketin</w:t>
      </w:r>
      <w:r w:rsidR="00AB4736" w:rsidRPr="00141F1D">
        <w:rPr>
          <w:rFonts w:ascii="Arial" w:hAnsi="Arial" w:cs="Arial"/>
          <w:sz w:val="24"/>
          <w:szCs w:val="24"/>
          <w:lang w:val="tr-TR"/>
        </w:rPr>
        <w:t xml:space="preserve"> tüm dünyada beş bin sanat organizasyonunu destekleyen Güzel Sanatlar ve Kültür Programı, odağındaki bu değerler bütünüyle geliştirilmiştir.</w:t>
      </w:r>
    </w:p>
    <w:p w14:paraId="50AF3C21" w14:textId="77777777" w:rsidR="006C5531" w:rsidRPr="00141F1D" w:rsidRDefault="006C5531" w:rsidP="00663932">
      <w:pPr>
        <w:pStyle w:val="NoSpacing"/>
        <w:spacing w:line="360" w:lineRule="auto"/>
        <w:rPr>
          <w:lang w:val="tr-TR"/>
        </w:rPr>
      </w:pPr>
    </w:p>
    <w:p w14:paraId="6DA29CFF" w14:textId="3B2F307C" w:rsidR="00225717" w:rsidRPr="00141F1D" w:rsidRDefault="00AB4736" w:rsidP="00663932">
      <w:pPr>
        <w:spacing w:line="360" w:lineRule="auto"/>
        <w:rPr>
          <w:rFonts w:ascii="Arial" w:hAnsi="Arial" w:cs="Arial"/>
          <w:sz w:val="24"/>
          <w:szCs w:val="24"/>
          <w:lang w:val="tr-TR"/>
        </w:rPr>
      </w:pPr>
      <w:r w:rsidRPr="00141F1D">
        <w:rPr>
          <w:rFonts w:ascii="Arial" w:hAnsi="Arial" w:cs="Arial"/>
          <w:sz w:val="24"/>
          <w:szCs w:val="24"/>
          <w:lang w:val="tr-TR"/>
        </w:rPr>
        <w:t xml:space="preserve">Bank of </w:t>
      </w:r>
      <w:proofErr w:type="spellStart"/>
      <w:r w:rsidRPr="00141F1D">
        <w:rPr>
          <w:rFonts w:ascii="Arial" w:hAnsi="Arial" w:cs="Arial"/>
          <w:sz w:val="24"/>
          <w:szCs w:val="24"/>
          <w:lang w:val="tr-TR"/>
        </w:rPr>
        <w:t>Ameri</w:t>
      </w:r>
      <w:r w:rsidR="00225717" w:rsidRPr="00141F1D">
        <w:rPr>
          <w:rFonts w:ascii="Arial" w:hAnsi="Arial" w:cs="Arial"/>
          <w:sz w:val="24"/>
          <w:szCs w:val="24"/>
          <w:lang w:val="tr-TR"/>
        </w:rPr>
        <w:t>ca</w:t>
      </w:r>
      <w:proofErr w:type="spellEnd"/>
      <w:r w:rsidR="00225717" w:rsidRPr="00141F1D">
        <w:rPr>
          <w:rFonts w:ascii="Arial" w:hAnsi="Arial" w:cs="Arial"/>
          <w:sz w:val="24"/>
          <w:szCs w:val="24"/>
          <w:lang w:val="tr-TR"/>
        </w:rPr>
        <w:t xml:space="preserve"> Merrill Lynch’in gelişmesine yardımcı olduğu çok boyutlu</w:t>
      </w:r>
      <w:r w:rsidRPr="00141F1D">
        <w:rPr>
          <w:rFonts w:ascii="Arial" w:hAnsi="Arial" w:cs="Arial"/>
          <w:sz w:val="24"/>
          <w:szCs w:val="24"/>
          <w:lang w:val="tr-TR"/>
        </w:rPr>
        <w:t xml:space="preserve"> sanat programları yelpazesi</w:t>
      </w:r>
      <w:r w:rsidR="00225717" w:rsidRPr="00141F1D">
        <w:rPr>
          <w:rFonts w:ascii="Arial" w:hAnsi="Arial" w:cs="Arial"/>
          <w:sz w:val="24"/>
          <w:szCs w:val="24"/>
          <w:lang w:val="tr-TR"/>
        </w:rPr>
        <w:t>, sponsorluklar, topluluklara yönelik hibeler ve şirketin kendi sanat koleksiyonundan eserler</w:t>
      </w:r>
      <w:r w:rsidR="00141F1D">
        <w:rPr>
          <w:rFonts w:ascii="Arial" w:hAnsi="Arial" w:cs="Arial"/>
          <w:sz w:val="24"/>
          <w:szCs w:val="24"/>
          <w:lang w:val="tr-TR"/>
        </w:rPr>
        <w:t>in</w:t>
      </w:r>
      <w:r w:rsidR="005D4C10">
        <w:rPr>
          <w:rFonts w:ascii="Arial" w:hAnsi="Arial" w:cs="Arial"/>
          <w:sz w:val="24"/>
          <w:szCs w:val="24"/>
          <w:lang w:val="tr-TR"/>
        </w:rPr>
        <w:t xml:space="preserve"> </w:t>
      </w:r>
      <w:r w:rsidR="00141F1D" w:rsidRPr="00141F1D">
        <w:rPr>
          <w:rFonts w:ascii="Arial" w:hAnsi="Arial" w:cs="Arial"/>
          <w:sz w:val="24"/>
          <w:szCs w:val="24"/>
          <w:lang w:val="tr-TR"/>
        </w:rPr>
        <w:t xml:space="preserve">müzelere </w:t>
      </w:r>
      <w:r w:rsidR="00141F1D">
        <w:rPr>
          <w:rFonts w:ascii="Arial" w:hAnsi="Arial" w:cs="Arial"/>
          <w:sz w:val="24"/>
          <w:szCs w:val="24"/>
          <w:lang w:val="tr-TR"/>
        </w:rPr>
        <w:t xml:space="preserve">ödünç verilmesi </w:t>
      </w:r>
      <w:r w:rsidR="00225717" w:rsidRPr="00141F1D">
        <w:rPr>
          <w:rFonts w:ascii="Arial" w:hAnsi="Arial" w:cs="Arial"/>
          <w:sz w:val="24"/>
          <w:szCs w:val="24"/>
          <w:lang w:val="tr-TR"/>
        </w:rPr>
        <w:t xml:space="preserve">gibi katkıları içermektedir. Bank of </w:t>
      </w:r>
      <w:proofErr w:type="spellStart"/>
      <w:r w:rsidR="00225717" w:rsidRPr="00141F1D">
        <w:rPr>
          <w:rFonts w:ascii="Arial" w:hAnsi="Arial" w:cs="Arial"/>
          <w:sz w:val="24"/>
          <w:szCs w:val="24"/>
          <w:lang w:val="tr-TR"/>
        </w:rPr>
        <w:t>America</w:t>
      </w:r>
      <w:proofErr w:type="spellEnd"/>
      <w:r w:rsidR="00225717" w:rsidRPr="00141F1D">
        <w:rPr>
          <w:rFonts w:ascii="Arial" w:hAnsi="Arial" w:cs="Arial"/>
          <w:sz w:val="24"/>
          <w:szCs w:val="24"/>
          <w:lang w:val="tr-TR"/>
        </w:rPr>
        <w:t xml:space="preserve"> Merri</w:t>
      </w:r>
      <w:r w:rsidR="004F58D0" w:rsidRPr="00141F1D">
        <w:rPr>
          <w:rFonts w:ascii="Arial" w:hAnsi="Arial" w:cs="Arial"/>
          <w:sz w:val="24"/>
          <w:szCs w:val="24"/>
          <w:lang w:val="tr-TR"/>
        </w:rPr>
        <w:t>ll Lynch Sanatı Koruma Projesi bir yandan yerel kültürlerin öz miraslarını korumalarını sağlarken diğer yandan şirketin marka kimliğinin</w:t>
      </w:r>
      <w:r w:rsidR="00141F1D">
        <w:rPr>
          <w:rFonts w:ascii="Arial" w:hAnsi="Arial" w:cs="Arial"/>
          <w:sz w:val="24"/>
          <w:szCs w:val="24"/>
          <w:lang w:val="tr-TR"/>
        </w:rPr>
        <w:t>,</w:t>
      </w:r>
      <w:r w:rsidR="004F58D0" w:rsidRPr="00141F1D">
        <w:rPr>
          <w:rFonts w:ascii="Arial" w:hAnsi="Arial" w:cs="Arial"/>
          <w:sz w:val="24"/>
          <w:szCs w:val="24"/>
          <w:lang w:val="tr-TR"/>
        </w:rPr>
        <w:t xml:space="preserve"> başta şirketin faaliyet gösterdiği bölgeler olmak üzere yerel ölçekte yerleşip tanınmasına hizmet etmektedir.</w:t>
      </w:r>
    </w:p>
    <w:p w14:paraId="126DC8C4" w14:textId="77777777" w:rsidR="004F58D0" w:rsidRPr="00141F1D" w:rsidRDefault="006C5531" w:rsidP="00663932">
      <w:pPr>
        <w:spacing w:line="360" w:lineRule="auto"/>
        <w:rPr>
          <w:rFonts w:ascii="Arial" w:hAnsi="Arial" w:cs="Arial"/>
          <w:sz w:val="24"/>
          <w:szCs w:val="24"/>
          <w:lang w:val="tr-TR"/>
        </w:rPr>
      </w:pPr>
      <w:r w:rsidRPr="00141F1D">
        <w:rPr>
          <w:rFonts w:ascii="Arial" w:hAnsi="Arial" w:cs="Arial"/>
          <w:sz w:val="24"/>
          <w:szCs w:val="24"/>
          <w:lang w:val="tr-TR"/>
        </w:rPr>
        <w:t xml:space="preserve">2011 </w:t>
      </w:r>
      <w:r w:rsidR="004F58D0" w:rsidRPr="00141F1D">
        <w:rPr>
          <w:rFonts w:ascii="Arial" w:hAnsi="Arial" w:cs="Arial"/>
          <w:sz w:val="24"/>
          <w:szCs w:val="24"/>
          <w:lang w:val="tr-TR"/>
        </w:rPr>
        <w:t xml:space="preserve">yılındaki </w:t>
      </w:r>
      <w:r w:rsidRPr="00141F1D">
        <w:rPr>
          <w:rFonts w:ascii="Arial" w:hAnsi="Arial" w:cs="Arial"/>
          <w:sz w:val="24"/>
          <w:szCs w:val="24"/>
          <w:lang w:val="tr-TR"/>
        </w:rPr>
        <w:t>sponsor</w:t>
      </w:r>
      <w:r w:rsidR="004F58D0" w:rsidRPr="00141F1D">
        <w:rPr>
          <w:rFonts w:ascii="Arial" w:hAnsi="Arial" w:cs="Arial"/>
          <w:sz w:val="24"/>
          <w:szCs w:val="24"/>
          <w:lang w:val="tr-TR"/>
        </w:rPr>
        <w:t xml:space="preserve">luklar arasında Londra’daki Victoria &amp; Albert Müzesi’nin </w:t>
      </w:r>
      <w:r w:rsidR="007E71C0" w:rsidRPr="00141F1D">
        <w:rPr>
          <w:rFonts w:ascii="Arial" w:hAnsi="Arial" w:cs="Arial"/>
          <w:sz w:val="24"/>
          <w:szCs w:val="24"/>
          <w:lang w:val="tr-TR"/>
        </w:rPr>
        <w:t>“</w:t>
      </w:r>
      <w:r w:rsidR="000F489A" w:rsidRPr="00141F1D">
        <w:rPr>
          <w:rFonts w:ascii="Arial" w:hAnsi="Arial" w:cs="Arial"/>
          <w:i/>
          <w:sz w:val="24"/>
          <w:szCs w:val="24"/>
          <w:lang w:val="tr-TR"/>
        </w:rPr>
        <w:t xml:space="preserve">Güzellik Kültü: 1860 </w:t>
      </w:r>
      <w:r w:rsidR="000F489A" w:rsidRPr="00141F1D">
        <w:rPr>
          <w:rFonts w:ascii="Arial" w:hAnsi="Arial" w:cs="Arial"/>
          <w:iCs/>
          <w:sz w:val="24"/>
          <w:szCs w:val="24"/>
          <w:lang w:val="tr-TR"/>
        </w:rPr>
        <w:t xml:space="preserve">– </w:t>
      </w:r>
      <w:r w:rsidR="000F489A" w:rsidRPr="00141F1D">
        <w:rPr>
          <w:rFonts w:ascii="Arial" w:hAnsi="Arial" w:cs="Arial"/>
          <w:i/>
          <w:sz w:val="24"/>
          <w:szCs w:val="24"/>
          <w:lang w:val="tr-TR"/>
        </w:rPr>
        <w:t>1900 D</w:t>
      </w:r>
      <w:r w:rsidR="004F58D0" w:rsidRPr="00141F1D">
        <w:rPr>
          <w:rFonts w:ascii="Arial" w:hAnsi="Arial" w:cs="Arial"/>
          <w:i/>
          <w:sz w:val="24"/>
          <w:szCs w:val="24"/>
          <w:lang w:val="tr-TR"/>
        </w:rPr>
        <w:t>önemindeki Estetik Hareketi</w:t>
      </w:r>
      <w:r w:rsidR="007E71C0" w:rsidRPr="00141F1D">
        <w:rPr>
          <w:rFonts w:ascii="Arial" w:hAnsi="Arial" w:cs="Arial"/>
          <w:sz w:val="24"/>
          <w:szCs w:val="24"/>
          <w:lang w:val="tr-TR"/>
        </w:rPr>
        <w:t>”</w:t>
      </w:r>
      <w:r w:rsidR="004F58D0" w:rsidRPr="00141F1D">
        <w:rPr>
          <w:rFonts w:ascii="Arial" w:hAnsi="Arial" w:cs="Arial"/>
          <w:sz w:val="24"/>
          <w:szCs w:val="24"/>
          <w:lang w:val="tr-TR"/>
        </w:rPr>
        <w:t xml:space="preserve"> (</w:t>
      </w:r>
      <w:proofErr w:type="spellStart"/>
      <w:r w:rsidR="007437A6">
        <w:rPr>
          <w:rFonts w:ascii="Arial" w:hAnsi="Arial" w:cs="Arial"/>
          <w:iCs/>
          <w:sz w:val="24"/>
          <w:szCs w:val="24"/>
          <w:lang w:val="tr-TR"/>
        </w:rPr>
        <w:t>The</w:t>
      </w:r>
      <w:proofErr w:type="spellEnd"/>
      <w:r w:rsidR="00E314BD">
        <w:rPr>
          <w:rFonts w:ascii="Arial" w:hAnsi="Arial" w:cs="Arial"/>
          <w:iCs/>
          <w:sz w:val="24"/>
          <w:szCs w:val="24"/>
          <w:lang w:val="tr-TR"/>
        </w:rPr>
        <w:t xml:space="preserve"> </w:t>
      </w:r>
      <w:proofErr w:type="spellStart"/>
      <w:r w:rsidR="007437A6">
        <w:rPr>
          <w:rFonts w:ascii="Arial" w:hAnsi="Arial" w:cs="Arial"/>
          <w:iCs/>
          <w:sz w:val="24"/>
          <w:szCs w:val="24"/>
          <w:lang w:val="tr-TR"/>
        </w:rPr>
        <w:t>Cult</w:t>
      </w:r>
      <w:proofErr w:type="spellEnd"/>
      <w:r w:rsidR="007437A6">
        <w:rPr>
          <w:rFonts w:ascii="Arial" w:hAnsi="Arial" w:cs="Arial"/>
          <w:iCs/>
          <w:sz w:val="24"/>
          <w:szCs w:val="24"/>
          <w:lang w:val="tr-TR"/>
        </w:rPr>
        <w:t xml:space="preserve"> of </w:t>
      </w:r>
      <w:proofErr w:type="spellStart"/>
      <w:r w:rsidR="007437A6">
        <w:rPr>
          <w:rFonts w:ascii="Arial" w:hAnsi="Arial" w:cs="Arial"/>
          <w:iCs/>
          <w:sz w:val="24"/>
          <w:szCs w:val="24"/>
          <w:lang w:val="tr-TR"/>
        </w:rPr>
        <w:t>Beauty</w:t>
      </w:r>
      <w:proofErr w:type="spellEnd"/>
      <w:r w:rsidR="007437A6">
        <w:rPr>
          <w:rFonts w:ascii="Arial" w:hAnsi="Arial" w:cs="Arial"/>
          <w:iCs/>
          <w:sz w:val="24"/>
          <w:szCs w:val="24"/>
          <w:lang w:val="tr-TR"/>
        </w:rPr>
        <w:t xml:space="preserve">: </w:t>
      </w:r>
      <w:proofErr w:type="spellStart"/>
      <w:r w:rsidR="007437A6">
        <w:rPr>
          <w:rFonts w:ascii="Arial" w:hAnsi="Arial" w:cs="Arial"/>
          <w:iCs/>
          <w:sz w:val="24"/>
          <w:szCs w:val="24"/>
          <w:lang w:val="tr-TR"/>
        </w:rPr>
        <w:t>T</w:t>
      </w:r>
      <w:r w:rsidR="004F58D0" w:rsidRPr="00141F1D">
        <w:rPr>
          <w:rFonts w:ascii="Arial" w:hAnsi="Arial" w:cs="Arial"/>
          <w:iCs/>
          <w:sz w:val="24"/>
          <w:szCs w:val="24"/>
          <w:lang w:val="tr-TR"/>
        </w:rPr>
        <w:t>he</w:t>
      </w:r>
      <w:proofErr w:type="spellEnd"/>
      <w:r w:rsidR="00E314BD">
        <w:rPr>
          <w:rFonts w:ascii="Arial" w:hAnsi="Arial" w:cs="Arial"/>
          <w:iCs/>
          <w:sz w:val="24"/>
          <w:szCs w:val="24"/>
          <w:lang w:val="tr-TR"/>
        </w:rPr>
        <w:t xml:space="preserve"> </w:t>
      </w:r>
      <w:proofErr w:type="spellStart"/>
      <w:r w:rsidR="004F58D0" w:rsidRPr="00141F1D">
        <w:rPr>
          <w:rFonts w:ascii="Arial" w:hAnsi="Arial" w:cs="Arial"/>
          <w:iCs/>
          <w:sz w:val="24"/>
          <w:szCs w:val="24"/>
          <w:lang w:val="tr-TR"/>
        </w:rPr>
        <w:t>Aesthetic</w:t>
      </w:r>
      <w:proofErr w:type="spellEnd"/>
      <w:r w:rsidR="00E314BD">
        <w:rPr>
          <w:rFonts w:ascii="Arial" w:hAnsi="Arial" w:cs="Arial"/>
          <w:iCs/>
          <w:sz w:val="24"/>
          <w:szCs w:val="24"/>
          <w:lang w:val="tr-TR"/>
        </w:rPr>
        <w:t xml:space="preserve"> </w:t>
      </w:r>
      <w:proofErr w:type="spellStart"/>
      <w:r w:rsidR="004F58D0" w:rsidRPr="00141F1D">
        <w:rPr>
          <w:rFonts w:ascii="Arial" w:hAnsi="Arial" w:cs="Arial"/>
          <w:iCs/>
          <w:sz w:val="24"/>
          <w:szCs w:val="24"/>
          <w:lang w:val="tr-TR"/>
        </w:rPr>
        <w:t>Movement</w:t>
      </w:r>
      <w:proofErr w:type="spellEnd"/>
      <w:r w:rsidR="004F58D0" w:rsidRPr="00141F1D">
        <w:rPr>
          <w:rFonts w:ascii="Arial" w:hAnsi="Arial" w:cs="Arial"/>
          <w:iCs/>
          <w:sz w:val="24"/>
          <w:szCs w:val="24"/>
          <w:lang w:val="tr-TR"/>
        </w:rPr>
        <w:t xml:space="preserve"> 1860 – 1900</w:t>
      </w:r>
      <w:r w:rsidR="004F58D0" w:rsidRPr="00141F1D">
        <w:rPr>
          <w:rFonts w:ascii="Arial" w:hAnsi="Arial" w:cs="Arial"/>
          <w:sz w:val="24"/>
          <w:szCs w:val="24"/>
          <w:lang w:val="tr-TR"/>
        </w:rPr>
        <w:t>)</w:t>
      </w:r>
      <w:r w:rsidR="007E71C0" w:rsidRPr="00141F1D">
        <w:rPr>
          <w:rFonts w:ascii="Arial" w:hAnsi="Arial" w:cs="Arial"/>
          <w:sz w:val="24"/>
          <w:szCs w:val="24"/>
          <w:lang w:val="tr-TR"/>
        </w:rPr>
        <w:t xml:space="preserve">, British </w:t>
      </w:r>
      <w:proofErr w:type="spellStart"/>
      <w:r w:rsidR="007E71C0" w:rsidRPr="00141F1D">
        <w:rPr>
          <w:rFonts w:ascii="Arial" w:hAnsi="Arial" w:cs="Arial"/>
          <w:sz w:val="24"/>
          <w:szCs w:val="24"/>
          <w:lang w:val="tr-TR"/>
        </w:rPr>
        <w:t>Museum’daki</w:t>
      </w:r>
      <w:proofErr w:type="spellEnd"/>
      <w:r w:rsidR="007E71C0" w:rsidRPr="00141F1D">
        <w:rPr>
          <w:rFonts w:ascii="Arial" w:hAnsi="Arial" w:cs="Arial"/>
          <w:sz w:val="24"/>
          <w:szCs w:val="24"/>
          <w:lang w:val="tr-TR"/>
        </w:rPr>
        <w:t xml:space="preserve"> “</w:t>
      </w:r>
      <w:r w:rsidR="007E71C0" w:rsidRPr="00141F1D">
        <w:rPr>
          <w:rFonts w:ascii="Arial" w:hAnsi="Arial" w:cs="Arial"/>
          <w:i/>
          <w:sz w:val="24"/>
          <w:szCs w:val="24"/>
          <w:lang w:val="tr-TR"/>
        </w:rPr>
        <w:t>Afganistan: Antik Dünyanın Yol Kavşağı</w:t>
      </w:r>
      <w:r w:rsidR="007E71C0" w:rsidRPr="00141F1D">
        <w:rPr>
          <w:rFonts w:ascii="Arial" w:hAnsi="Arial" w:cs="Arial"/>
          <w:sz w:val="24"/>
          <w:szCs w:val="24"/>
          <w:lang w:val="tr-TR"/>
        </w:rPr>
        <w:t>” (</w:t>
      </w:r>
      <w:hyperlink r:id="rId12" w:history="1">
        <w:proofErr w:type="spellStart"/>
        <w:r w:rsidR="007E71C0" w:rsidRPr="00141F1D">
          <w:rPr>
            <w:rStyle w:val="Hyperlink"/>
            <w:rFonts w:ascii="Arial" w:hAnsi="Arial" w:cs="Arial"/>
            <w:iCs/>
            <w:color w:val="auto"/>
            <w:sz w:val="24"/>
            <w:szCs w:val="24"/>
            <w:u w:val="none"/>
            <w:lang w:val="tr-TR"/>
          </w:rPr>
          <w:t>Afghanistan</w:t>
        </w:r>
        <w:proofErr w:type="spellEnd"/>
        <w:r w:rsidR="007E71C0" w:rsidRPr="00141F1D">
          <w:rPr>
            <w:rStyle w:val="Hyperlink"/>
            <w:rFonts w:ascii="Arial" w:hAnsi="Arial" w:cs="Arial"/>
            <w:iCs/>
            <w:color w:val="auto"/>
            <w:sz w:val="24"/>
            <w:szCs w:val="24"/>
            <w:u w:val="none"/>
            <w:lang w:val="tr-TR"/>
          </w:rPr>
          <w:t xml:space="preserve">: </w:t>
        </w:r>
        <w:proofErr w:type="spellStart"/>
        <w:r w:rsidR="007E71C0" w:rsidRPr="00141F1D">
          <w:rPr>
            <w:rStyle w:val="Hyperlink"/>
            <w:rFonts w:ascii="Arial" w:hAnsi="Arial" w:cs="Arial"/>
            <w:iCs/>
            <w:color w:val="auto"/>
            <w:sz w:val="24"/>
            <w:szCs w:val="24"/>
            <w:u w:val="none"/>
            <w:lang w:val="tr-TR"/>
          </w:rPr>
          <w:t>Crossroads</w:t>
        </w:r>
        <w:proofErr w:type="spellEnd"/>
        <w:r w:rsidR="007E71C0" w:rsidRPr="00141F1D">
          <w:rPr>
            <w:rStyle w:val="Hyperlink"/>
            <w:rFonts w:ascii="Arial" w:hAnsi="Arial" w:cs="Arial"/>
            <w:iCs/>
            <w:color w:val="auto"/>
            <w:sz w:val="24"/>
            <w:szCs w:val="24"/>
            <w:u w:val="none"/>
            <w:lang w:val="tr-TR"/>
          </w:rPr>
          <w:t xml:space="preserve"> of </w:t>
        </w:r>
        <w:proofErr w:type="spellStart"/>
        <w:r w:rsidR="007E71C0" w:rsidRPr="00141F1D">
          <w:rPr>
            <w:rStyle w:val="Hyperlink"/>
            <w:rFonts w:ascii="Arial" w:hAnsi="Arial" w:cs="Arial"/>
            <w:iCs/>
            <w:color w:val="auto"/>
            <w:sz w:val="24"/>
            <w:szCs w:val="24"/>
            <w:u w:val="none"/>
            <w:lang w:val="tr-TR"/>
          </w:rPr>
          <w:t>the</w:t>
        </w:r>
        <w:proofErr w:type="spellEnd"/>
        <w:r w:rsidR="007E71C0" w:rsidRPr="00141F1D">
          <w:rPr>
            <w:rStyle w:val="Hyperlink"/>
            <w:rFonts w:ascii="Arial" w:hAnsi="Arial" w:cs="Arial"/>
            <w:iCs/>
            <w:color w:val="auto"/>
            <w:sz w:val="24"/>
            <w:szCs w:val="24"/>
            <w:u w:val="none"/>
            <w:lang w:val="tr-TR"/>
          </w:rPr>
          <w:t xml:space="preserve"> Ancient World</w:t>
        </w:r>
      </w:hyperlink>
      <w:r w:rsidR="007E71C0" w:rsidRPr="00141F1D">
        <w:rPr>
          <w:rFonts w:ascii="Arial" w:hAnsi="Arial" w:cs="Arial"/>
          <w:sz w:val="24"/>
          <w:szCs w:val="24"/>
          <w:lang w:val="tr-TR"/>
        </w:rPr>
        <w:t>) ve</w:t>
      </w:r>
      <w:r w:rsidR="004A2DC7" w:rsidRPr="00141F1D">
        <w:rPr>
          <w:rFonts w:ascii="Arial" w:hAnsi="Arial" w:cs="Arial"/>
          <w:sz w:val="24"/>
          <w:szCs w:val="24"/>
          <w:lang w:val="tr-TR"/>
        </w:rPr>
        <w:t xml:space="preserve"> Paris’teki </w:t>
      </w:r>
      <w:proofErr w:type="spellStart"/>
      <w:r w:rsidR="004A2DC7" w:rsidRPr="00141F1D">
        <w:rPr>
          <w:rFonts w:ascii="Arial" w:hAnsi="Arial" w:cs="Arial"/>
          <w:sz w:val="24"/>
          <w:szCs w:val="24"/>
          <w:lang w:val="tr-TR"/>
        </w:rPr>
        <w:t>Musée</w:t>
      </w:r>
      <w:proofErr w:type="spellEnd"/>
      <w:r w:rsidR="00E314BD">
        <w:rPr>
          <w:rFonts w:ascii="Arial" w:hAnsi="Arial" w:cs="Arial"/>
          <w:sz w:val="24"/>
          <w:szCs w:val="24"/>
          <w:lang w:val="tr-TR"/>
        </w:rPr>
        <w:t xml:space="preserve"> </w:t>
      </w:r>
      <w:proofErr w:type="spellStart"/>
      <w:r w:rsidR="004A2DC7" w:rsidRPr="00141F1D">
        <w:rPr>
          <w:rFonts w:ascii="Arial" w:hAnsi="Arial" w:cs="Arial"/>
          <w:sz w:val="24"/>
          <w:szCs w:val="24"/>
          <w:lang w:val="tr-TR"/>
        </w:rPr>
        <w:t>d’Orsay’daki</w:t>
      </w:r>
      <w:proofErr w:type="spellEnd"/>
      <w:r w:rsidR="00E314BD">
        <w:rPr>
          <w:rFonts w:ascii="Arial" w:hAnsi="Arial" w:cs="Arial"/>
          <w:sz w:val="24"/>
          <w:szCs w:val="24"/>
          <w:lang w:val="tr-TR"/>
        </w:rPr>
        <w:t xml:space="preserve"> </w:t>
      </w:r>
      <w:r w:rsidR="007E71C0" w:rsidRPr="00141F1D">
        <w:rPr>
          <w:rFonts w:ascii="Arial" w:hAnsi="Arial" w:cs="Arial"/>
          <w:sz w:val="24"/>
          <w:szCs w:val="24"/>
          <w:lang w:val="tr-TR"/>
        </w:rPr>
        <w:t>“</w:t>
      </w:r>
      <w:proofErr w:type="spellStart"/>
      <w:r w:rsidR="007E71C0" w:rsidRPr="00141F1D">
        <w:rPr>
          <w:rFonts w:ascii="Arial" w:hAnsi="Arial" w:cs="Arial"/>
          <w:i/>
          <w:sz w:val="24"/>
          <w:szCs w:val="24"/>
          <w:lang w:val="tr-TR"/>
        </w:rPr>
        <w:t>Manet</w:t>
      </w:r>
      <w:proofErr w:type="spellEnd"/>
      <w:r w:rsidR="007E71C0" w:rsidRPr="00141F1D">
        <w:rPr>
          <w:rFonts w:ascii="Arial" w:hAnsi="Arial" w:cs="Arial"/>
          <w:i/>
          <w:sz w:val="24"/>
          <w:szCs w:val="24"/>
          <w:lang w:val="tr-TR"/>
        </w:rPr>
        <w:t>, Modern Sanatı İcat Eden Adam</w:t>
      </w:r>
      <w:r w:rsidR="007E71C0" w:rsidRPr="00141F1D">
        <w:rPr>
          <w:rFonts w:ascii="Arial" w:hAnsi="Arial" w:cs="Arial"/>
          <w:sz w:val="24"/>
          <w:szCs w:val="24"/>
          <w:lang w:val="tr-TR"/>
        </w:rPr>
        <w:t>” (</w:t>
      </w:r>
      <w:proofErr w:type="spellStart"/>
      <w:r w:rsidR="007E71C0" w:rsidRPr="00141F1D">
        <w:rPr>
          <w:rFonts w:ascii="Arial" w:hAnsi="Arial" w:cs="Arial"/>
          <w:iCs/>
          <w:sz w:val="24"/>
          <w:szCs w:val="24"/>
          <w:lang w:val="tr-TR"/>
        </w:rPr>
        <w:t>Manet</w:t>
      </w:r>
      <w:proofErr w:type="spellEnd"/>
      <w:r w:rsidR="007E71C0" w:rsidRPr="00141F1D">
        <w:rPr>
          <w:rFonts w:ascii="Arial" w:hAnsi="Arial" w:cs="Arial"/>
          <w:iCs/>
          <w:sz w:val="24"/>
          <w:szCs w:val="24"/>
          <w:lang w:val="tr-TR"/>
        </w:rPr>
        <w:t xml:space="preserve">, </w:t>
      </w:r>
      <w:proofErr w:type="spellStart"/>
      <w:r w:rsidR="007E71C0" w:rsidRPr="00141F1D">
        <w:rPr>
          <w:rFonts w:ascii="Arial" w:hAnsi="Arial" w:cs="Arial"/>
          <w:iCs/>
          <w:sz w:val="24"/>
          <w:szCs w:val="24"/>
          <w:lang w:val="tr-TR"/>
        </w:rPr>
        <w:t>The</w:t>
      </w:r>
      <w:proofErr w:type="spellEnd"/>
      <w:r w:rsidR="007E71C0" w:rsidRPr="00141F1D">
        <w:rPr>
          <w:rFonts w:ascii="Arial" w:hAnsi="Arial" w:cs="Arial"/>
          <w:iCs/>
          <w:sz w:val="24"/>
          <w:szCs w:val="24"/>
          <w:lang w:val="tr-TR"/>
        </w:rPr>
        <w:t xml:space="preserve"> Man </w:t>
      </w:r>
      <w:proofErr w:type="spellStart"/>
      <w:r w:rsidR="007E71C0" w:rsidRPr="00141F1D">
        <w:rPr>
          <w:rFonts w:ascii="Arial" w:hAnsi="Arial" w:cs="Arial"/>
          <w:iCs/>
          <w:sz w:val="24"/>
          <w:szCs w:val="24"/>
          <w:lang w:val="tr-TR"/>
        </w:rPr>
        <w:t>who</w:t>
      </w:r>
      <w:proofErr w:type="spellEnd"/>
      <w:r w:rsidR="00E314BD">
        <w:rPr>
          <w:rFonts w:ascii="Arial" w:hAnsi="Arial" w:cs="Arial"/>
          <w:iCs/>
          <w:sz w:val="24"/>
          <w:szCs w:val="24"/>
          <w:lang w:val="tr-TR"/>
        </w:rPr>
        <w:t xml:space="preserve"> </w:t>
      </w:r>
      <w:proofErr w:type="spellStart"/>
      <w:r w:rsidR="007E71C0" w:rsidRPr="00141F1D">
        <w:rPr>
          <w:rFonts w:ascii="Arial" w:hAnsi="Arial" w:cs="Arial"/>
          <w:iCs/>
          <w:sz w:val="24"/>
          <w:szCs w:val="24"/>
          <w:lang w:val="tr-TR"/>
        </w:rPr>
        <w:t>invented</w:t>
      </w:r>
      <w:proofErr w:type="spellEnd"/>
      <w:r w:rsidR="00E314BD">
        <w:rPr>
          <w:rFonts w:ascii="Arial" w:hAnsi="Arial" w:cs="Arial"/>
          <w:iCs/>
          <w:sz w:val="24"/>
          <w:szCs w:val="24"/>
          <w:lang w:val="tr-TR"/>
        </w:rPr>
        <w:t xml:space="preserve"> </w:t>
      </w:r>
      <w:proofErr w:type="spellStart"/>
      <w:r w:rsidR="007E71C0" w:rsidRPr="00141F1D">
        <w:rPr>
          <w:rFonts w:ascii="Arial" w:hAnsi="Arial" w:cs="Arial"/>
          <w:iCs/>
          <w:sz w:val="24"/>
          <w:szCs w:val="24"/>
          <w:lang w:val="tr-TR"/>
        </w:rPr>
        <w:t>ModernArt</w:t>
      </w:r>
      <w:proofErr w:type="spellEnd"/>
      <w:r w:rsidR="007E71C0" w:rsidRPr="00141F1D">
        <w:rPr>
          <w:rFonts w:ascii="Arial" w:hAnsi="Arial" w:cs="Arial"/>
          <w:sz w:val="24"/>
          <w:szCs w:val="24"/>
          <w:lang w:val="tr-TR"/>
        </w:rPr>
        <w:t>)</w:t>
      </w:r>
      <w:r w:rsidR="004A2DC7" w:rsidRPr="00141F1D">
        <w:rPr>
          <w:rFonts w:ascii="Arial" w:hAnsi="Arial" w:cs="Arial"/>
          <w:sz w:val="24"/>
          <w:szCs w:val="24"/>
          <w:lang w:val="tr-TR"/>
        </w:rPr>
        <w:t xml:space="preserve"> sergileri yer almıştır. Şirket aynı zamanda </w:t>
      </w:r>
      <w:r w:rsidR="004368A7">
        <w:rPr>
          <w:rFonts w:ascii="Arial" w:hAnsi="Arial" w:cs="Arial"/>
          <w:sz w:val="24"/>
          <w:szCs w:val="24"/>
          <w:lang w:val="tr-TR"/>
        </w:rPr>
        <w:t>Chicago</w:t>
      </w:r>
      <w:r w:rsidR="004A2DC7" w:rsidRPr="00141F1D">
        <w:rPr>
          <w:rFonts w:ascii="Arial" w:hAnsi="Arial" w:cs="Arial"/>
          <w:sz w:val="24"/>
          <w:szCs w:val="24"/>
          <w:lang w:val="tr-TR"/>
        </w:rPr>
        <w:t xml:space="preserve"> Senfoni Orkestrası’nın Küresel Sponsoru </w:t>
      </w:r>
      <w:r w:rsidR="00A51ACB" w:rsidRPr="00141F1D">
        <w:rPr>
          <w:rFonts w:ascii="Arial" w:hAnsi="Arial" w:cs="Arial"/>
          <w:sz w:val="24"/>
          <w:szCs w:val="24"/>
          <w:lang w:val="tr-TR"/>
        </w:rPr>
        <w:t>ve</w:t>
      </w:r>
      <w:r w:rsidR="00E314BD">
        <w:rPr>
          <w:rFonts w:ascii="Arial" w:hAnsi="Arial" w:cs="Arial"/>
          <w:sz w:val="24"/>
          <w:szCs w:val="24"/>
          <w:lang w:val="tr-TR"/>
        </w:rPr>
        <w:t xml:space="preserve"> </w:t>
      </w:r>
      <w:r w:rsidR="00947B63" w:rsidRPr="00141F1D">
        <w:rPr>
          <w:rFonts w:ascii="Arial" w:hAnsi="Arial" w:cs="Arial"/>
          <w:sz w:val="24"/>
          <w:szCs w:val="24"/>
          <w:lang w:val="tr-TR"/>
        </w:rPr>
        <w:t xml:space="preserve">Sam Mendes’in yönetmenliğinde </w:t>
      </w:r>
      <w:proofErr w:type="spellStart"/>
      <w:r w:rsidR="00360AE2" w:rsidRPr="00141F1D">
        <w:rPr>
          <w:rFonts w:ascii="Arial" w:hAnsi="Arial" w:cs="Arial"/>
          <w:sz w:val="24"/>
          <w:szCs w:val="24"/>
          <w:lang w:val="tr-TR"/>
        </w:rPr>
        <w:t>Kevin</w:t>
      </w:r>
      <w:proofErr w:type="spellEnd"/>
      <w:r w:rsidR="00E314BD">
        <w:rPr>
          <w:rFonts w:ascii="Arial" w:hAnsi="Arial" w:cs="Arial"/>
          <w:sz w:val="24"/>
          <w:szCs w:val="24"/>
          <w:lang w:val="tr-TR"/>
        </w:rPr>
        <w:t xml:space="preserve"> </w:t>
      </w:r>
      <w:proofErr w:type="spellStart"/>
      <w:r w:rsidR="007437A6">
        <w:rPr>
          <w:rFonts w:ascii="Arial" w:hAnsi="Arial" w:cs="Arial"/>
          <w:sz w:val="24"/>
          <w:szCs w:val="24"/>
          <w:lang w:val="tr-TR"/>
        </w:rPr>
        <w:t>Spacey’</w:t>
      </w:r>
      <w:r w:rsidR="00360AE2" w:rsidRPr="00141F1D">
        <w:rPr>
          <w:rFonts w:ascii="Arial" w:hAnsi="Arial" w:cs="Arial"/>
          <w:sz w:val="24"/>
          <w:szCs w:val="24"/>
          <w:lang w:val="tr-TR"/>
        </w:rPr>
        <w:t>in</w:t>
      </w:r>
      <w:proofErr w:type="spellEnd"/>
      <w:r w:rsidR="00A51ACB" w:rsidRPr="00141F1D">
        <w:rPr>
          <w:rFonts w:ascii="Arial" w:hAnsi="Arial" w:cs="Arial"/>
          <w:sz w:val="24"/>
          <w:szCs w:val="24"/>
          <w:lang w:val="tr-TR"/>
        </w:rPr>
        <w:t xml:space="preserve"> başrolüyle alkış </w:t>
      </w:r>
      <w:proofErr w:type="spellStart"/>
      <w:r w:rsidR="00A51ACB" w:rsidRPr="00141F1D">
        <w:rPr>
          <w:rFonts w:ascii="Arial" w:hAnsi="Arial" w:cs="Arial"/>
          <w:sz w:val="24"/>
          <w:szCs w:val="24"/>
          <w:lang w:val="tr-TR"/>
        </w:rPr>
        <w:t>topladığı</w:t>
      </w:r>
      <w:r w:rsidR="00947B63" w:rsidRPr="00141F1D">
        <w:rPr>
          <w:rFonts w:ascii="Arial" w:hAnsi="Arial" w:cs="Arial"/>
          <w:i/>
          <w:sz w:val="24"/>
          <w:szCs w:val="24"/>
          <w:lang w:val="tr-TR"/>
        </w:rPr>
        <w:t>III</w:t>
      </w:r>
      <w:proofErr w:type="spellEnd"/>
      <w:r w:rsidR="00947B63" w:rsidRPr="00141F1D">
        <w:rPr>
          <w:rFonts w:ascii="Arial" w:hAnsi="Arial" w:cs="Arial"/>
          <w:i/>
          <w:sz w:val="24"/>
          <w:szCs w:val="24"/>
          <w:lang w:val="tr-TR"/>
        </w:rPr>
        <w:t xml:space="preserve">. </w:t>
      </w:r>
      <w:proofErr w:type="spellStart"/>
      <w:r w:rsidR="00947B63" w:rsidRPr="00141F1D">
        <w:rPr>
          <w:rFonts w:ascii="Arial" w:hAnsi="Arial" w:cs="Arial"/>
          <w:i/>
          <w:sz w:val="24"/>
          <w:szCs w:val="24"/>
          <w:lang w:val="tr-TR"/>
        </w:rPr>
        <w:t>Richard</w:t>
      </w:r>
      <w:r w:rsidR="00A51ACB" w:rsidRPr="00141F1D">
        <w:rPr>
          <w:rFonts w:ascii="Arial" w:hAnsi="Arial" w:cs="Arial"/>
          <w:sz w:val="24"/>
          <w:szCs w:val="24"/>
          <w:lang w:val="tr-TR"/>
        </w:rPr>
        <w:t>oyununun</w:t>
      </w:r>
      <w:proofErr w:type="spellEnd"/>
      <w:r w:rsidR="00A51ACB" w:rsidRPr="00141F1D">
        <w:rPr>
          <w:rFonts w:ascii="Arial" w:hAnsi="Arial" w:cs="Arial"/>
          <w:sz w:val="24"/>
          <w:szCs w:val="24"/>
          <w:lang w:val="tr-TR"/>
        </w:rPr>
        <w:t xml:space="preserve"> </w:t>
      </w:r>
      <w:r w:rsidR="00360AE2" w:rsidRPr="00141F1D">
        <w:rPr>
          <w:rFonts w:ascii="Arial" w:hAnsi="Arial" w:cs="Arial"/>
          <w:sz w:val="24"/>
          <w:szCs w:val="24"/>
          <w:lang w:val="tr-TR"/>
        </w:rPr>
        <w:t xml:space="preserve">dünyanın çeşitli şehirlerindeki </w:t>
      </w:r>
      <w:r w:rsidR="00947B63" w:rsidRPr="00141F1D">
        <w:rPr>
          <w:rFonts w:ascii="Arial" w:hAnsi="Arial" w:cs="Arial"/>
          <w:sz w:val="24"/>
          <w:szCs w:val="24"/>
          <w:lang w:val="tr-TR"/>
        </w:rPr>
        <w:t xml:space="preserve">prodüksiyonunu </w:t>
      </w:r>
      <w:r w:rsidR="00360AE2" w:rsidRPr="00141F1D">
        <w:rPr>
          <w:rFonts w:ascii="Arial" w:hAnsi="Arial" w:cs="Arial"/>
          <w:sz w:val="24"/>
          <w:szCs w:val="24"/>
          <w:lang w:val="tr-TR"/>
        </w:rPr>
        <w:t>ü</w:t>
      </w:r>
      <w:r w:rsidR="00A51ACB" w:rsidRPr="00141F1D">
        <w:rPr>
          <w:rFonts w:ascii="Arial" w:hAnsi="Arial" w:cs="Arial"/>
          <w:sz w:val="24"/>
          <w:szCs w:val="24"/>
          <w:lang w:val="tr-TR"/>
        </w:rPr>
        <w:t>stlenen Bridge Projesi’nin Sunuş</w:t>
      </w:r>
      <w:r w:rsidR="00E314BD">
        <w:rPr>
          <w:rFonts w:ascii="Arial" w:hAnsi="Arial" w:cs="Arial"/>
          <w:sz w:val="24"/>
          <w:szCs w:val="24"/>
          <w:lang w:val="tr-TR"/>
        </w:rPr>
        <w:t xml:space="preserve"> </w:t>
      </w:r>
      <w:proofErr w:type="spellStart"/>
      <w:r w:rsidR="00360AE2" w:rsidRPr="00141F1D">
        <w:rPr>
          <w:rFonts w:ascii="Arial" w:hAnsi="Arial" w:cs="Arial"/>
          <w:sz w:val="24"/>
          <w:szCs w:val="24"/>
          <w:lang w:val="tr-TR"/>
        </w:rPr>
        <w:t>Sponsoru</w:t>
      </w:r>
      <w:r w:rsidR="00A51ACB" w:rsidRPr="00141F1D">
        <w:rPr>
          <w:rFonts w:ascii="Arial" w:hAnsi="Arial" w:cs="Arial"/>
          <w:sz w:val="24"/>
          <w:szCs w:val="24"/>
          <w:lang w:val="tr-TR"/>
        </w:rPr>
        <w:t>’</w:t>
      </w:r>
      <w:r w:rsidR="00360AE2" w:rsidRPr="00141F1D">
        <w:rPr>
          <w:rFonts w:ascii="Arial" w:hAnsi="Arial" w:cs="Arial"/>
          <w:sz w:val="24"/>
          <w:szCs w:val="24"/>
          <w:lang w:val="tr-TR"/>
        </w:rPr>
        <w:t>dur</w:t>
      </w:r>
      <w:proofErr w:type="spellEnd"/>
      <w:r w:rsidR="00360AE2" w:rsidRPr="00141F1D">
        <w:rPr>
          <w:rFonts w:ascii="Arial" w:hAnsi="Arial" w:cs="Arial"/>
          <w:sz w:val="24"/>
          <w:szCs w:val="24"/>
          <w:lang w:val="tr-TR"/>
        </w:rPr>
        <w:t>.</w:t>
      </w:r>
      <w:r w:rsidR="00A51ACB" w:rsidRPr="00141F1D">
        <w:rPr>
          <w:rFonts w:ascii="Arial" w:hAnsi="Arial" w:cs="Arial"/>
          <w:sz w:val="24"/>
          <w:szCs w:val="24"/>
          <w:lang w:val="tr-TR"/>
        </w:rPr>
        <w:t xml:space="preserve"> Önümüzdeki dönemlerdeki sponsorluklar arasında ise Londra’daki </w:t>
      </w:r>
      <w:proofErr w:type="spellStart"/>
      <w:r w:rsidR="00A51ACB" w:rsidRPr="00141F1D">
        <w:rPr>
          <w:rFonts w:ascii="Arial" w:hAnsi="Arial" w:cs="Arial"/>
          <w:sz w:val="24"/>
          <w:szCs w:val="24"/>
          <w:lang w:val="tr-TR"/>
        </w:rPr>
        <w:t>Nationa</w:t>
      </w:r>
      <w:r w:rsidR="004368A7">
        <w:rPr>
          <w:rFonts w:ascii="Arial" w:hAnsi="Arial" w:cs="Arial"/>
          <w:sz w:val="24"/>
          <w:szCs w:val="24"/>
          <w:lang w:val="tr-TR"/>
        </w:rPr>
        <w:t>l</w:t>
      </w:r>
      <w:proofErr w:type="spellEnd"/>
      <w:r w:rsidR="00E314BD">
        <w:rPr>
          <w:rFonts w:ascii="Arial" w:hAnsi="Arial" w:cs="Arial"/>
          <w:sz w:val="24"/>
          <w:szCs w:val="24"/>
          <w:lang w:val="tr-TR"/>
        </w:rPr>
        <w:t xml:space="preserve"> </w:t>
      </w:r>
      <w:proofErr w:type="spellStart"/>
      <w:r w:rsidR="00A51ACB" w:rsidRPr="00141F1D">
        <w:rPr>
          <w:rFonts w:ascii="Arial" w:hAnsi="Arial" w:cs="Arial"/>
          <w:sz w:val="24"/>
          <w:szCs w:val="24"/>
          <w:lang w:val="tr-TR"/>
        </w:rPr>
        <w:t>Gallery’de</w:t>
      </w:r>
      <w:proofErr w:type="spellEnd"/>
      <w:r w:rsidR="00E314BD">
        <w:rPr>
          <w:rFonts w:ascii="Arial" w:hAnsi="Arial" w:cs="Arial"/>
          <w:sz w:val="24"/>
          <w:szCs w:val="24"/>
          <w:lang w:val="tr-TR"/>
        </w:rPr>
        <w:t xml:space="preserve"> </w:t>
      </w:r>
      <w:proofErr w:type="spellStart"/>
      <w:r w:rsidR="00A51ACB" w:rsidRPr="00141F1D">
        <w:rPr>
          <w:rFonts w:ascii="Arial" w:hAnsi="Arial" w:cs="Arial"/>
          <w:i/>
          <w:sz w:val="24"/>
          <w:szCs w:val="24"/>
          <w:lang w:val="tr-TR"/>
        </w:rPr>
        <w:t>Lucian</w:t>
      </w:r>
      <w:proofErr w:type="spellEnd"/>
      <w:r w:rsidR="00A51ACB" w:rsidRPr="00141F1D">
        <w:rPr>
          <w:rFonts w:ascii="Arial" w:hAnsi="Arial" w:cs="Arial"/>
          <w:i/>
          <w:sz w:val="24"/>
          <w:szCs w:val="24"/>
          <w:lang w:val="tr-TR"/>
        </w:rPr>
        <w:t xml:space="preserve"> Freud Portreleri</w:t>
      </w:r>
      <w:r w:rsidR="00A51ACB" w:rsidRPr="00141F1D">
        <w:rPr>
          <w:rFonts w:ascii="Arial" w:hAnsi="Arial" w:cs="Arial"/>
          <w:sz w:val="24"/>
          <w:szCs w:val="24"/>
          <w:lang w:val="tr-TR"/>
        </w:rPr>
        <w:t xml:space="preserve"> (</w:t>
      </w:r>
      <w:proofErr w:type="spellStart"/>
      <w:r w:rsidR="00A51ACB" w:rsidRPr="00141F1D">
        <w:rPr>
          <w:rFonts w:ascii="Arial" w:hAnsi="Arial" w:cs="Arial"/>
          <w:sz w:val="24"/>
          <w:szCs w:val="24"/>
          <w:lang w:val="tr-TR"/>
        </w:rPr>
        <w:t>Lucian</w:t>
      </w:r>
      <w:proofErr w:type="spellEnd"/>
      <w:r w:rsidR="00A51ACB" w:rsidRPr="00141F1D">
        <w:rPr>
          <w:rFonts w:ascii="Arial" w:hAnsi="Arial" w:cs="Arial"/>
          <w:sz w:val="24"/>
          <w:szCs w:val="24"/>
          <w:lang w:val="tr-TR"/>
        </w:rPr>
        <w:t xml:space="preserve"> Freud </w:t>
      </w:r>
      <w:proofErr w:type="spellStart"/>
      <w:r w:rsidR="00A51ACB" w:rsidRPr="00141F1D">
        <w:rPr>
          <w:rFonts w:ascii="Arial" w:hAnsi="Arial" w:cs="Arial"/>
          <w:sz w:val="24"/>
          <w:szCs w:val="24"/>
          <w:lang w:val="tr-TR"/>
        </w:rPr>
        <w:t>Portraits</w:t>
      </w:r>
      <w:proofErr w:type="spellEnd"/>
      <w:r w:rsidR="00A51ACB" w:rsidRPr="00141F1D">
        <w:rPr>
          <w:rFonts w:ascii="Arial" w:hAnsi="Arial" w:cs="Arial"/>
          <w:sz w:val="24"/>
          <w:szCs w:val="24"/>
          <w:lang w:val="tr-TR"/>
        </w:rPr>
        <w:t>)</w:t>
      </w:r>
      <w:r w:rsidR="000F489A" w:rsidRPr="00141F1D">
        <w:rPr>
          <w:rFonts w:ascii="Arial" w:hAnsi="Arial" w:cs="Arial"/>
          <w:sz w:val="24"/>
          <w:szCs w:val="24"/>
          <w:lang w:val="tr-TR"/>
        </w:rPr>
        <w:t xml:space="preserve"> (Şubat-Mayıs 2012) ve Floransa’daki </w:t>
      </w:r>
      <w:proofErr w:type="spellStart"/>
      <w:r w:rsidR="000F489A" w:rsidRPr="00141F1D">
        <w:rPr>
          <w:rFonts w:ascii="Arial" w:hAnsi="Arial" w:cs="Arial"/>
          <w:sz w:val="24"/>
          <w:szCs w:val="24"/>
          <w:lang w:val="tr-TR"/>
        </w:rPr>
        <w:t>Palazzo</w:t>
      </w:r>
      <w:proofErr w:type="spellEnd"/>
      <w:r w:rsidR="00E314BD">
        <w:rPr>
          <w:rFonts w:ascii="Arial" w:hAnsi="Arial" w:cs="Arial"/>
          <w:sz w:val="24"/>
          <w:szCs w:val="24"/>
          <w:lang w:val="tr-TR"/>
        </w:rPr>
        <w:t xml:space="preserve"> </w:t>
      </w:r>
      <w:proofErr w:type="spellStart"/>
      <w:r w:rsidR="000F489A" w:rsidRPr="00141F1D">
        <w:rPr>
          <w:rFonts w:ascii="Arial" w:hAnsi="Arial" w:cs="Arial"/>
          <w:sz w:val="24"/>
          <w:szCs w:val="24"/>
          <w:lang w:val="tr-TR"/>
        </w:rPr>
        <w:t>Strozzi</w:t>
      </w:r>
      <w:proofErr w:type="spellEnd"/>
      <w:r w:rsidR="000F489A" w:rsidRPr="00141F1D">
        <w:rPr>
          <w:rFonts w:ascii="Arial" w:hAnsi="Arial" w:cs="Arial"/>
          <w:sz w:val="24"/>
          <w:szCs w:val="24"/>
          <w:lang w:val="tr-TR"/>
        </w:rPr>
        <w:t xml:space="preserve"> sarayında </w:t>
      </w:r>
      <w:r w:rsidR="000F489A" w:rsidRPr="00141F1D">
        <w:rPr>
          <w:rFonts w:ascii="Arial" w:hAnsi="Arial" w:cs="Arial"/>
          <w:i/>
          <w:sz w:val="24"/>
          <w:szCs w:val="24"/>
          <w:lang w:val="tr-TR"/>
        </w:rPr>
        <w:t>Floransa’daki Amerikalılar</w:t>
      </w:r>
      <w:r w:rsidR="000F489A" w:rsidRPr="00141F1D">
        <w:rPr>
          <w:rFonts w:ascii="Arial" w:hAnsi="Arial" w:cs="Arial"/>
          <w:sz w:val="24"/>
          <w:szCs w:val="24"/>
          <w:lang w:val="tr-TR"/>
        </w:rPr>
        <w:t xml:space="preserve"> (</w:t>
      </w:r>
      <w:proofErr w:type="spellStart"/>
      <w:r w:rsidR="000F489A" w:rsidRPr="00141F1D">
        <w:rPr>
          <w:rFonts w:ascii="Arial" w:hAnsi="Arial" w:cs="Arial"/>
          <w:sz w:val="24"/>
          <w:szCs w:val="24"/>
          <w:lang w:val="tr-TR"/>
        </w:rPr>
        <w:t>Americans</w:t>
      </w:r>
      <w:proofErr w:type="spellEnd"/>
      <w:r w:rsidR="000F489A" w:rsidRPr="00141F1D">
        <w:rPr>
          <w:rFonts w:ascii="Arial" w:hAnsi="Arial" w:cs="Arial"/>
          <w:sz w:val="24"/>
          <w:szCs w:val="24"/>
          <w:lang w:val="tr-TR"/>
        </w:rPr>
        <w:t xml:space="preserve"> in </w:t>
      </w:r>
      <w:proofErr w:type="spellStart"/>
      <w:r w:rsidR="000F489A" w:rsidRPr="00141F1D">
        <w:rPr>
          <w:rFonts w:ascii="Arial" w:hAnsi="Arial" w:cs="Arial"/>
          <w:sz w:val="24"/>
          <w:szCs w:val="24"/>
          <w:lang w:val="tr-TR"/>
        </w:rPr>
        <w:t>Florence</w:t>
      </w:r>
      <w:proofErr w:type="spellEnd"/>
      <w:r w:rsidR="000F489A" w:rsidRPr="00141F1D">
        <w:rPr>
          <w:rFonts w:ascii="Arial" w:hAnsi="Arial" w:cs="Arial"/>
          <w:sz w:val="24"/>
          <w:szCs w:val="24"/>
          <w:lang w:val="tr-TR"/>
        </w:rPr>
        <w:t>) (Mart-Temmuz 2012) sergileri sayılabilir.</w:t>
      </w:r>
    </w:p>
    <w:p w14:paraId="18BBD0DC" w14:textId="77777777" w:rsidR="000F489A" w:rsidRDefault="000F489A" w:rsidP="00663932">
      <w:pPr>
        <w:spacing w:line="360" w:lineRule="auto"/>
        <w:rPr>
          <w:rFonts w:ascii="Arial" w:hAnsi="Arial" w:cs="Arial"/>
          <w:iCs/>
          <w:color w:val="000000"/>
          <w:sz w:val="24"/>
          <w:szCs w:val="24"/>
          <w:lang w:val="tr-TR"/>
        </w:rPr>
      </w:pPr>
      <w:r w:rsidRPr="00141F1D">
        <w:rPr>
          <w:rFonts w:ascii="Arial" w:hAnsi="Arial" w:cs="Arial"/>
          <w:sz w:val="24"/>
          <w:szCs w:val="24"/>
          <w:lang w:val="tr-TR"/>
        </w:rPr>
        <w:t xml:space="preserve">Şirketin tescilli </w:t>
      </w:r>
      <w:r w:rsidR="006C5531" w:rsidRPr="00141F1D">
        <w:rPr>
          <w:rFonts w:ascii="Arial" w:hAnsi="Arial" w:cs="Arial"/>
          <w:sz w:val="24"/>
          <w:szCs w:val="24"/>
          <w:lang w:val="tr-TR"/>
        </w:rPr>
        <w:t xml:space="preserve">Art in </w:t>
      </w:r>
      <w:proofErr w:type="spellStart"/>
      <w:r w:rsidR="006C5531" w:rsidRPr="00141F1D">
        <w:rPr>
          <w:rFonts w:ascii="Arial" w:hAnsi="Arial" w:cs="Arial"/>
          <w:sz w:val="24"/>
          <w:szCs w:val="24"/>
          <w:lang w:val="tr-TR"/>
        </w:rPr>
        <w:t>Our</w:t>
      </w:r>
      <w:proofErr w:type="spellEnd"/>
      <w:r w:rsidR="00E314BD">
        <w:rPr>
          <w:rFonts w:ascii="Arial" w:hAnsi="Arial" w:cs="Arial"/>
          <w:sz w:val="24"/>
          <w:szCs w:val="24"/>
          <w:lang w:val="tr-TR"/>
        </w:rPr>
        <w:t xml:space="preserve"> </w:t>
      </w:r>
      <w:proofErr w:type="spellStart"/>
      <w:r w:rsidR="006C5531" w:rsidRPr="00141F1D">
        <w:rPr>
          <w:rFonts w:ascii="Arial" w:hAnsi="Arial" w:cs="Arial"/>
          <w:sz w:val="24"/>
          <w:szCs w:val="24"/>
          <w:lang w:val="tr-TR"/>
        </w:rPr>
        <w:t>Communities</w:t>
      </w:r>
      <w:proofErr w:type="spellEnd"/>
      <w:r w:rsidR="006C5531" w:rsidRPr="00141F1D">
        <w:rPr>
          <w:rFonts w:ascii="Arial" w:hAnsi="Arial" w:cs="Arial"/>
          <w:sz w:val="24"/>
          <w:szCs w:val="24"/>
          <w:vertAlign w:val="superscript"/>
          <w:lang w:val="tr-TR"/>
        </w:rPr>
        <w:t>®</w:t>
      </w:r>
      <w:r w:rsidR="00E314BD">
        <w:rPr>
          <w:rFonts w:ascii="Arial" w:hAnsi="Arial" w:cs="Arial"/>
          <w:sz w:val="24"/>
          <w:szCs w:val="24"/>
          <w:vertAlign w:val="superscript"/>
          <w:lang w:val="tr-TR"/>
        </w:rPr>
        <w:t xml:space="preserve"> </w:t>
      </w:r>
      <w:r w:rsidRPr="00141F1D">
        <w:rPr>
          <w:rFonts w:ascii="Arial" w:hAnsi="Arial" w:cs="Arial"/>
          <w:sz w:val="24"/>
          <w:szCs w:val="24"/>
          <w:lang w:val="tr-TR"/>
        </w:rPr>
        <w:t>(</w:t>
      </w:r>
      <w:r w:rsidR="004368A7">
        <w:rPr>
          <w:rFonts w:ascii="Arial" w:hAnsi="Arial" w:cs="Arial"/>
          <w:i/>
          <w:sz w:val="24"/>
          <w:szCs w:val="24"/>
          <w:lang w:val="tr-TR"/>
        </w:rPr>
        <w:t>Cemiyetimizde</w:t>
      </w:r>
      <w:r w:rsidRPr="00141F1D">
        <w:rPr>
          <w:rFonts w:ascii="Arial" w:hAnsi="Arial" w:cs="Arial"/>
          <w:i/>
          <w:sz w:val="24"/>
          <w:szCs w:val="24"/>
          <w:lang w:val="tr-TR"/>
        </w:rPr>
        <w:t xml:space="preserve"> Sanat</w:t>
      </w:r>
      <w:r w:rsidRPr="00141F1D">
        <w:rPr>
          <w:rFonts w:ascii="Arial" w:hAnsi="Arial" w:cs="Arial"/>
          <w:sz w:val="24"/>
          <w:szCs w:val="24"/>
          <w:lang w:val="tr-TR"/>
        </w:rPr>
        <w:t>) programı vasıtasıyla, Bank of Amerika Koleksiyonu, müzeler ve kar amacı gütmeyen galerilerin hiçbir bedel ödemeksizin</w:t>
      </w:r>
      <w:r w:rsidR="00274119" w:rsidRPr="00141F1D">
        <w:rPr>
          <w:rFonts w:ascii="Arial" w:hAnsi="Arial" w:cs="Arial"/>
          <w:sz w:val="24"/>
          <w:szCs w:val="24"/>
          <w:lang w:val="tr-TR"/>
        </w:rPr>
        <w:t xml:space="preserve"> bütünüyle veya özel uyarlanmış halde </w:t>
      </w:r>
      <w:r w:rsidR="00141F1D" w:rsidRPr="00141F1D">
        <w:rPr>
          <w:rFonts w:ascii="Arial" w:hAnsi="Arial" w:cs="Arial"/>
          <w:sz w:val="24"/>
          <w:szCs w:val="24"/>
          <w:lang w:val="tr-TR"/>
        </w:rPr>
        <w:t xml:space="preserve">sergileri </w:t>
      </w:r>
      <w:r w:rsidR="00274119" w:rsidRPr="00141F1D">
        <w:rPr>
          <w:rFonts w:ascii="Arial" w:hAnsi="Arial" w:cs="Arial"/>
          <w:sz w:val="24"/>
          <w:szCs w:val="24"/>
          <w:lang w:val="tr-TR"/>
        </w:rPr>
        <w:t xml:space="preserve">ödünç alabildiği bir </w:t>
      </w:r>
      <w:r w:rsidRPr="00141F1D">
        <w:rPr>
          <w:rFonts w:ascii="Arial" w:hAnsi="Arial" w:cs="Arial"/>
          <w:sz w:val="24"/>
          <w:szCs w:val="24"/>
          <w:lang w:val="tr-TR"/>
        </w:rPr>
        <w:t>toplumsal kaynağa dönüştürülmüştür.</w:t>
      </w:r>
      <w:r w:rsidR="00274119" w:rsidRPr="00141F1D">
        <w:rPr>
          <w:rFonts w:ascii="Arial" w:hAnsi="Arial" w:cs="Arial"/>
          <w:sz w:val="24"/>
          <w:szCs w:val="24"/>
          <w:lang w:val="tr-TR"/>
        </w:rPr>
        <w:t xml:space="preserve">  Programın 2008 yılındaki başlangıç tarihinden bu yana, </w:t>
      </w:r>
      <w:r w:rsidR="00D66F68" w:rsidRPr="00141F1D">
        <w:rPr>
          <w:rFonts w:ascii="Arial" w:hAnsi="Arial" w:cs="Arial"/>
          <w:sz w:val="24"/>
          <w:szCs w:val="24"/>
          <w:lang w:val="tr-TR"/>
        </w:rPr>
        <w:t xml:space="preserve">elliyi aşkın sergi </w:t>
      </w:r>
      <w:r w:rsidR="00274119" w:rsidRPr="00141F1D">
        <w:rPr>
          <w:rFonts w:ascii="Arial" w:hAnsi="Arial" w:cs="Arial"/>
          <w:sz w:val="24"/>
          <w:szCs w:val="24"/>
          <w:lang w:val="tr-TR"/>
        </w:rPr>
        <w:t>dünyanın dört bir yanındaki müzelere ödünç verilmiştir.</w:t>
      </w:r>
      <w:r w:rsidR="00D66F68" w:rsidRPr="00141F1D">
        <w:rPr>
          <w:rFonts w:ascii="Arial" w:hAnsi="Arial" w:cs="Arial"/>
          <w:sz w:val="24"/>
          <w:szCs w:val="24"/>
          <w:lang w:val="tr-TR"/>
        </w:rPr>
        <w:t xml:space="preserve"> Bunlar arasında “</w:t>
      </w:r>
      <w:proofErr w:type="spellStart"/>
      <w:r w:rsidR="00D66F68" w:rsidRPr="00141F1D">
        <w:rPr>
          <w:rFonts w:ascii="Arial" w:hAnsi="Arial" w:cs="Arial"/>
          <w:sz w:val="24"/>
          <w:szCs w:val="24"/>
          <w:lang w:val="tr-TR"/>
        </w:rPr>
        <w:t>Henri</w:t>
      </w:r>
      <w:proofErr w:type="spellEnd"/>
      <w:r w:rsidR="00E314BD">
        <w:rPr>
          <w:rFonts w:ascii="Arial" w:hAnsi="Arial" w:cs="Arial"/>
          <w:sz w:val="24"/>
          <w:szCs w:val="24"/>
          <w:lang w:val="tr-TR"/>
        </w:rPr>
        <w:t xml:space="preserve"> </w:t>
      </w:r>
      <w:proofErr w:type="spellStart"/>
      <w:r w:rsidR="00D66F68" w:rsidRPr="00141F1D">
        <w:rPr>
          <w:rFonts w:ascii="Arial" w:hAnsi="Arial" w:cs="Arial"/>
          <w:sz w:val="24"/>
          <w:szCs w:val="24"/>
          <w:lang w:val="tr-TR"/>
        </w:rPr>
        <w:t>Matisse’in</w:t>
      </w:r>
      <w:proofErr w:type="spellEnd"/>
      <w:r w:rsidR="00D66F68" w:rsidRPr="00141F1D">
        <w:rPr>
          <w:rFonts w:ascii="Arial" w:hAnsi="Arial" w:cs="Arial"/>
          <w:sz w:val="24"/>
          <w:szCs w:val="24"/>
          <w:lang w:val="tr-TR"/>
        </w:rPr>
        <w:t xml:space="preserve"> Sanat Kitapları” (</w:t>
      </w:r>
      <w:proofErr w:type="spellStart"/>
      <w:r w:rsidR="00D66F68" w:rsidRPr="00141F1D">
        <w:rPr>
          <w:rFonts w:ascii="Arial" w:hAnsi="Arial" w:cs="Arial"/>
          <w:iCs/>
          <w:color w:val="000000"/>
          <w:sz w:val="24"/>
          <w:szCs w:val="24"/>
          <w:lang w:val="tr-TR"/>
        </w:rPr>
        <w:t>The</w:t>
      </w:r>
      <w:proofErr w:type="spellEnd"/>
      <w:r w:rsidR="00D66F68" w:rsidRPr="00141F1D">
        <w:rPr>
          <w:rFonts w:ascii="Arial" w:hAnsi="Arial" w:cs="Arial"/>
          <w:iCs/>
          <w:color w:val="000000"/>
          <w:sz w:val="24"/>
          <w:szCs w:val="24"/>
          <w:lang w:val="tr-TR"/>
        </w:rPr>
        <w:t xml:space="preserve"> Art </w:t>
      </w:r>
      <w:proofErr w:type="spellStart"/>
      <w:r w:rsidR="00D66F68" w:rsidRPr="00141F1D">
        <w:rPr>
          <w:rFonts w:ascii="Arial" w:hAnsi="Arial" w:cs="Arial"/>
          <w:iCs/>
          <w:color w:val="000000"/>
          <w:sz w:val="24"/>
          <w:szCs w:val="24"/>
          <w:lang w:val="tr-TR"/>
        </w:rPr>
        <w:t>Books</w:t>
      </w:r>
      <w:proofErr w:type="spellEnd"/>
      <w:r w:rsidR="00D66F68" w:rsidRPr="00141F1D">
        <w:rPr>
          <w:rFonts w:ascii="Arial" w:hAnsi="Arial" w:cs="Arial"/>
          <w:iCs/>
          <w:color w:val="000000"/>
          <w:sz w:val="24"/>
          <w:szCs w:val="24"/>
          <w:lang w:val="tr-TR"/>
        </w:rPr>
        <w:t xml:space="preserve"> of </w:t>
      </w:r>
      <w:proofErr w:type="spellStart"/>
      <w:r w:rsidR="00D66F68" w:rsidRPr="00141F1D">
        <w:rPr>
          <w:rFonts w:ascii="Arial" w:hAnsi="Arial" w:cs="Arial"/>
          <w:iCs/>
          <w:color w:val="000000"/>
          <w:sz w:val="24"/>
          <w:szCs w:val="24"/>
          <w:lang w:val="tr-TR"/>
        </w:rPr>
        <w:t>Henri</w:t>
      </w:r>
      <w:proofErr w:type="spellEnd"/>
      <w:r w:rsidR="00E314BD">
        <w:rPr>
          <w:rFonts w:ascii="Arial" w:hAnsi="Arial" w:cs="Arial"/>
          <w:iCs/>
          <w:color w:val="000000"/>
          <w:sz w:val="24"/>
          <w:szCs w:val="24"/>
          <w:lang w:val="tr-TR"/>
        </w:rPr>
        <w:t xml:space="preserve"> </w:t>
      </w:r>
      <w:proofErr w:type="spellStart"/>
      <w:r w:rsidR="00D66F68" w:rsidRPr="00141F1D">
        <w:rPr>
          <w:rFonts w:ascii="Arial" w:hAnsi="Arial" w:cs="Arial"/>
          <w:iCs/>
          <w:color w:val="000000"/>
          <w:sz w:val="24"/>
          <w:szCs w:val="24"/>
          <w:lang w:val="tr-TR"/>
        </w:rPr>
        <w:t>Matisse</w:t>
      </w:r>
      <w:proofErr w:type="spellEnd"/>
      <w:r w:rsidR="00D66F68" w:rsidRPr="00141F1D">
        <w:rPr>
          <w:rFonts w:ascii="Arial" w:hAnsi="Arial" w:cs="Arial"/>
          <w:iCs/>
          <w:color w:val="000000"/>
          <w:sz w:val="24"/>
          <w:szCs w:val="24"/>
          <w:lang w:val="tr-TR"/>
        </w:rPr>
        <w:t>), “</w:t>
      </w:r>
      <w:proofErr w:type="spellStart"/>
      <w:r w:rsidR="00141F1D">
        <w:rPr>
          <w:rFonts w:ascii="Arial" w:hAnsi="Arial" w:cs="Arial"/>
          <w:i/>
          <w:iCs/>
          <w:color w:val="000000"/>
          <w:sz w:val="24"/>
          <w:szCs w:val="24"/>
          <w:lang w:val="tr-TR"/>
        </w:rPr>
        <w:t>Wyeth</w:t>
      </w:r>
      <w:proofErr w:type="spellEnd"/>
      <w:r w:rsidR="00141F1D">
        <w:rPr>
          <w:rFonts w:ascii="Arial" w:hAnsi="Arial" w:cs="Arial"/>
          <w:i/>
          <w:iCs/>
          <w:color w:val="000000"/>
          <w:sz w:val="24"/>
          <w:szCs w:val="24"/>
          <w:lang w:val="tr-TR"/>
        </w:rPr>
        <w:t xml:space="preserve"> Ailesi: Amerikan Sanatının Üç </w:t>
      </w:r>
      <w:r w:rsidR="00141F1D">
        <w:rPr>
          <w:rFonts w:ascii="Arial" w:hAnsi="Arial" w:cs="Arial"/>
          <w:i/>
          <w:iCs/>
          <w:color w:val="000000"/>
          <w:sz w:val="24"/>
          <w:szCs w:val="24"/>
          <w:lang w:val="tr-TR"/>
        </w:rPr>
        <w:lastRenderedPageBreak/>
        <w:t>Nesli</w:t>
      </w:r>
      <w:r w:rsidR="00D66F68" w:rsidRPr="00141F1D">
        <w:rPr>
          <w:rFonts w:ascii="Arial" w:hAnsi="Arial" w:cs="Arial"/>
          <w:iCs/>
          <w:color w:val="000000"/>
          <w:sz w:val="24"/>
          <w:szCs w:val="24"/>
          <w:lang w:val="tr-TR"/>
        </w:rPr>
        <w:t>” (</w:t>
      </w:r>
      <w:proofErr w:type="spellStart"/>
      <w:r w:rsidR="00D66F68" w:rsidRPr="00141F1D">
        <w:rPr>
          <w:rFonts w:ascii="Arial" w:hAnsi="Arial" w:cs="Arial"/>
          <w:iCs/>
          <w:color w:val="000000"/>
          <w:sz w:val="24"/>
          <w:szCs w:val="24"/>
          <w:lang w:val="tr-TR"/>
        </w:rPr>
        <w:t>The</w:t>
      </w:r>
      <w:proofErr w:type="spellEnd"/>
      <w:r w:rsidR="00E314BD">
        <w:rPr>
          <w:rFonts w:ascii="Arial" w:hAnsi="Arial" w:cs="Arial"/>
          <w:iCs/>
          <w:color w:val="000000"/>
          <w:sz w:val="24"/>
          <w:szCs w:val="24"/>
          <w:lang w:val="tr-TR"/>
        </w:rPr>
        <w:t xml:space="preserve"> </w:t>
      </w:r>
      <w:proofErr w:type="spellStart"/>
      <w:r w:rsidR="00D66F68" w:rsidRPr="00141F1D">
        <w:rPr>
          <w:rFonts w:ascii="Arial" w:hAnsi="Arial" w:cs="Arial"/>
          <w:iCs/>
          <w:color w:val="000000"/>
          <w:sz w:val="24"/>
          <w:szCs w:val="24"/>
          <w:lang w:val="tr-TR"/>
        </w:rPr>
        <w:t>Wyeth</w:t>
      </w:r>
      <w:proofErr w:type="spellEnd"/>
      <w:r w:rsidR="00E314BD">
        <w:rPr>
          <w:rFonts w:ascii="Arial" w:hAnsi="Arial" w:cs="Arial"/>
          <w:iCs/>
          <w:color w:val="000000"/>
          <w:sz w:val="24"/>
          <w:szCs w:val="24"/>
          <w:lang w:val="tr-TR"/>
        </w:rPr>
        <w:t xml:space="preserve"> </w:t>
      </w:r>
      <w:proofErr w:type="spellStart"/>
      <w:r w:rsidR="00D66F68" w:rsidRPr="00141F1D">
        <w:rPr>
          <w:rFonts w:ascii="Arial" w:hAnsi="Arial" w:cs="Arial"/>
          <w:iCs/>
          <w:color w:val="000000"/>
          <w:sz w:val="24"/>
          <w:szCs w:val="24"/>
          <w:lang w:val="tr-TR"/>
        </w:rPr>
        <w:t>Family</w:t>
      </w:r>
      <w:proofErr w:type="spellEnd"/>
      <w:r w:rsidR="00D66F68" w:rsidRPr="00141F1D">
        <w:rPr>
          <w:rFonts w:ascii="Arial" w:hAnsi="Arial" w:cs="Arial"/>
          <w:iCs/>
          <w:color w:val="000000"/>
          <w:sz w:val="24"/>
          <w:szCs w:val="24"/>
          <w:lang w:val="tr-TR"/>
        </w:rPr>
        <w:t xml:space="preserve">: Three </w:t>
      </w:r>
      <w:proofErr w:type="spellStart"/>
      <w:r w:rsidR="00D66F68" w:rsidRPr="00141F1D">
        <w:rPr>
          <w:rFonts w:ascii="Arial" w:hAnsi="Arial" w:cs="Arial"/>
          <w:iCs/>
          <w:color w:val="000000"/>
          <w:sz w:val="24"/>
          <w:szCs w:val="24"/>
          <w:lang w:val="tr-TR"/>
        </w:rPr>
        <w:t>Generations</w:t>
      </w:r>
      <w:proofErr w:type="spellEnd"/>
      <w:r w:rsidR="00D66F68" w:rsidRPr="00141F1D">
        <w:rPr>
          <w:rFonts w:ascii="Arial" w:hAnsi="Arial" w:cs="Arial"/>
          <w:iCs/>
          <w:color w:val="000000"/>
          <w:sz w:val="24"/>
          <w:szCs w:val="24"/>
          <w:lang w:val="tr-TR"/>
        </w:rPr>
        <w:t xml:space="preserve"> of </w:t>
      </w:r>
      <w:proofErr w:type="spellStart"/>
      <w:r w:rsidR="00D66F68" w:rsidRPr="00141F1D">
        <w:rPr>
          <w:rFonts w:ascii="Arial" w:hAnsi="Arial" w:cs="Arial"/>
          <w:iCs/>
          <w:color w:val="000000"/>
          <w:sz w:val="24"/>
          <w:szCs w:val="24"/>
          <w:lang w:val="tr-TR"/>
        </w:rPr>
        <w:t>American</w:t>
      </w:r>
      <w:proofErr w:type="spellEnd"/>
      <w:r w:rsidR="00D66F68" w:rsidRPr="00141F1D">
        <w:rPr>
          <w:rFonts w:ascii="Arial" w:hAnsi="Arial" w:cs="Arial"/>
          <w:iCs/>
          <w:color w:val="000000"/>
          <w:sz w:val="24"/>
          <w:szCs w:val="24"/>
          <w:lang w:val="tr-TR"/>
        </w:rPr>
        <w:t xml:space="preserve"> Art) ve </w:t>
      </w:r>
      <w:r w:rsidR="00BA07E0">
        <w:rPr>
          <w:rFonts w:ascii="Arial" w:hAnsi="Arial" w:cs="Arial"/>
          <w:iCs/>
          <w:color w:val="000000"/>
          <w:sz w:val="24"/>
          <w:szCs w:val="24"/>
          <w:lang w:val="tr-TR"/>
        </w:rPr>
        <w:t>fotoğraf sanatının</w:t>
      </w:r>
      <w:r w:rsidR="00D66F68" w:rsidRPr="00141F1D">
        <w:rPr>
          <w:rFonts w:ascii="Arial" w:hAnsi="Arial" w:cs="Arial"/>
          <w:iCs/>
          <w:color w:val="000000"/>
          <w:sz w:val="24"/>
          <w:szCs w:val="24"/>
          <w:lang w:val="tr-TR"/>
        </w:rPr>
        <w:t xml:space="preserve"> en tanınmış isimler</w:t>
      </w:r>
      <w:r w:rsidR="00BA07E0">
        <w:rPr>
          <w:rFonts w:ascii="Arial" w:hAnsi="Arial" w:cs="Arial"/>
          <w:iCs/>
          <w:color w:val="000000"/>
          <w:sz w:val="24"/>
          <w:szCs w:val="24"/>
          <w:lang w:val="tr-TR"/>
        </w:rPr>
        <w:t>in</w:t>
      </w:r>
      <w:r w:rsidR="00D66F68" w:rsidRPr="00141F1D">
        <w:rPr>
          <w:rFonts w:ascii="Arial" w:hAnsi="Arial" w:cs="Arial"/>
          <w:iCs/>
          <w:color w:val="000000"/>
          <w:sz w:val="24"/>
          <w:szCs w:val="24"/>
          <w:lang w:val="tr-TR"/>
        </w:rPr>
        <w:t xml:space="preserve">e ait yüzden fazla </w:t>
      </w:r>
      <w:r w:rsidR="00BA07E0">
        <w:rPr>
          <w:rFonts w:ascii="Arial" w:hAnsi="Arial" w:cs="Arial"/>
          <w:iCs/>
          <w:color w:val="000000"/>
          <w:sz w:val="24"/>
          <w:szCs w:val="24"/>
          <w:lang w:val="tr-TR"/>
        </w:rPr>
        <w:t>eserin</w:t>
      </w:r>
      <w:r w:rsidR="00E314BD">
        <w:rPr>
          <w:rFonts w:ascii="Arial" w:hAnsi="Arial" w:cs="Arial"/>
          <w:iCs/>
          <w:color w:val="000000"/>
          <w:sz w:val="24"/>
          <w:szCs w:val="24"/>
          <w:lang w:val="tr-TR"/>
        </w:rPr>
        <w:t xml:space="preserve"> </w:t>
      </w:r>
      <w:r w:rsidR="00D66F68" w:rsidRPr="00141F1D">
        <w:rPr>
          <w:rFonts w:ascii="Arial" w:hAnsi="Arial" w:cs="Arial"/>
          <w:iCs/>
          <w:color w:val="000000"/>
          <w:sz w:val="24"/>
          <w:szCs w:val="24"/>
          <w:lang w:val="tr-TR"/>
        </w:rPr>
        <w:t>gösterildiği “</w:t>
      </w:r>
      <w:r w:rsidR="00D66F68" w:rsidRPr="00141F1D">
        <w:rPr>
          <w:rFonts w:ascii="Arial" w:hAnsi="Arial" w:cs="Arial"/>
          <w:i/>
          <w:iCs/>
          <w:color w:val="000000"/>
          <w:sz w:val="24"/>
          <w:szCs w:val="24"/>
          <w:lang w:val="tr-TR"/>
        </w:rPr>
        <w:t>Sohbetler</w:t>
      </w:r>
      <w:r w:rsidR="00D66F68" w:rsidRPr="00141F1D">
        <w:rPr>
          <w:rFonts w:ascii="Arial" w:hAnsi="Arial" w:cs="Arial"/>
          <w:iCs/>
          <w:color w:val="000000"/>
          <w:sz w:val="24"/>
          <w:szCs w:val="24"/>
          <w:lang w:val="tr-TR"/>
        </w:rPr>
        <w:t>” (</w:t>
      </w:r>
      <w:proofErr w:type="spellStart"/>
      <w:r w:rsidR="00D66F68" w:rsidRPr="00141F1D">
        <w:rPr>
          <w:rFonts w:ascii="Arial" w:hAnsi="Arial" w:cs="Arial"/>
          <w:iCs/>
          <w:color w:val="000000"/>
          <w:sz w:val="24"/>
          <w:szCs w:val="24"/>
          <w:lang w:val="tr-TR"/>
        </w:rPr>
        <w:t>Conversations</w:t>
      </w:r>
      <w:proofErr w:type="spellEnd"/>
      <w:r w:rsidR="00D66F68" w:rsidRPr="00141F1D">
        <w:rPr>
          <w:rFonts w:ascii="Arial" w:hAnsi="Arial" w:cs="Arial"/>
          <w:iCs/>
          <w:color w:val="000000"/>
          <w:sz w:val="24"/>
          <w:szCs w:val="24"/>
          <w:lang w:val="tr-TR"/>
        </w:rPr>
        <w:t>) adlı sergiler bulunmaktadır.</w:t>
      </w:r>
    </w:p>
    <w:p w14:paraId="78485099" w14:textId="77777777" w:rsidR="00D26B97" w:rsidRPr="00141F1D" w:rsidRDefault="00D26B97" w:rsidP="00663932">
      <w:pPr>
        <w:spacing w:line="360" w:lineRule="auto"/>
        <w:rPr>
          <w:rFonts w:ascii="Arial" w:hAnsi="Arial" w:cs="Arial"/>
          <w:sz w:val="24"/>
          <w:szCs w:val="24"/>
          <w:lang w:val="tr-TR"/>
        </w:rPr>
      </w:pPr>
    </w:p>
    <w:p w14:paraId="09490522" w14:textId="77777777" w:rsidR="006E6B58" w:rsidRPr="004368A7" w:rsidRDefault="004368A7" w:rsidP="00663932">
      <w:pPr>
        <w:spacing w:line="360" w:lineRule="auto"/>
        <w:rPr>
          <w:rFonts w:ascii="Arial" w:hAnsi="Arial" w:cs="Arial"/>
          <w:b/>
          <w:iCs/>
          <w:color w:val="000000"/>
          <w:sz w:val="24"/>
          <w:szCs w:val="24"/>
          <w:lang w:val="tr-TR"/>
        </w:rPr>
      </w:pPr>
      <w:proofErr w:type="spellStart"/>
      <w:r w:rsidRPr="004368A7">
        <w:rPr>
          <w:rFonts w:ascii="Arial" w:hAnsi="Arial" w:cs="Arial"/>
          <w:b/>
          <w:iCs/>
          <w:color w:val="000000"/>
          <w:sz w:val="24"/>
          <w:szCs w:val="24"/>
          <w:lang w:val="tr-TR"/>
        </w:rPr>
        <w:t>Rezan</w:t>
      </w:r>
      <w:proofErr w:type="spellEnd"/>
      <w:r w:rsidRPr="004368A7">
        <w:rPr>
          <w:rFonts w:ascii="Arial" w:hAnsi="Arial" w:cs="Arial"/>
          <w:b/>
          <w:iCs/>
          <w:color w:val="000000"/>
          <w:sz w:val="24"/>
          <w:szCs w:val="24"/>
          <w:lang w:val="tr-TR"/>
        </w:rPr>
        <w:t xml:space="preserve"> Has Müzesi hakkında</w:t>
      </w:r>
    </w:p>
    <w:p w14:paraId="51568D17" w14:textId="77777777" w:rsidR="003C0C31" w:rsidRPr="00581D1E" w:rsidRDefault="003C0C31" w:rsidP="00663932">
      <w:pPr>
        <w:spacing w:line="360" w:lineRule="auto"/>
        <w:rPr>
          <w:rFonts w:ascii="Arial" w:hAnsi="Arial" w:cs="Arial"/>
          <w:iCs/>
          <w:color w:val="000000"/>
          <w:sz w:val="24"/>
          <w:szCs w:val="24"/>
          <w:lang w:val="tr-TR"/>
        </w:rPr>
      </w:pPr>
      <w:r w:rsidRPr="00581D1E">
        <w:rPr>
          <w:rFonts w:ascii="Arial" w:hAnsi="Arial" w:cs="Arial"/>
          <w:iCs/>
          <w:color w:val="000000"/>
          <w:sz w:val="24"/>
          <w:szCs w:val="24"/>
          <w:lang w:val="tr-TR"/>
        </w:rPr>
        <w:t xml:space="preserve">II. Abdülhamid’in Fransa’dan davet ettiği mimar </w:t>
      </w:r>
      <w:proofErr w:type="spellStart"/>
      <w:r w:rsidRPr="00581D1E">
        <w:rPr>
          <w:rFonts w:ascii="Arial" w:hAnsi="Arial" w:cs="Arial"/>
          <w:iCs/>
          <w:color w:val="000000"/>
          <w:sz w:val="24"/>
          <w:szCs w:val="24"/>
          <w:lang w:val="tr-TR"/>
        </w:rPr>
        <w:t>Alexandre</w:t>
      </w:r>
      <w:proofErr w:type="spellEnd"/>
      <w:r w:rsidR="00E314BD">
        <w:rPr>
          <w:rFonts w:ascii="Arial" w:hAnsi="Arial" w:cs="Arial"/>
          <w:iCs/>
          <w:color w:val="000000"/>
          <w:sz w:val="24"/>
          <w:szCs w:val="24"/>
          <w:lang w:val="tr-TR"/>
        </w:rPr>
        <w:t xml:space="preserve"> </w:t>
      </w:r>
      <w:proofErr w:type="spellStart"/>
      <w:r w:rsidRPr="00581D1E">
        <w:rPr>
          <w:rFonts w:ascii="Arial" w:hAnsi="Arial" w:cs="Arial"/>
          <w:iCs/>
          <w:color w:val="000000"/>
          <w:sz w:val="24"/>
          <w:szCs w:val="24"/>
          <w:lang w:val="tr-TR"/>
        </w:rPr>
        <w:t>Vallaury</w:t>
      </w:r>
      <w:proofErr w:type="spellEnd"/>
      <w:r w:rsidRPr="00581D1E">
        <w:rPr>
          <w:rFonts w:ascii="Arial" w:hAnsi="Arial" w:cs="Arial"/>
          <w:iCs/>
          <w:color w:val="000000"/>
          <w:sz w:val="24"/>
          <w:szCs w:val="24"/>
          <w:lang w:val="tr-TR"/>
        </w:rPr>
        <w:t xml:space="preserve"> tarafından, 1876 tarihinde inşaatına başlanan </w:t>
      </w:r>
      <w:proofErr w:type="spellStart"/>
      <w:r w:rsidRPr="00581D1E">
        <w:rPr>
          <w:rFonts w:ascii="Arial" w:hAnsi="Arial" w:cs="Arial"/>
          <w:iCs/>
          <w:color w:val="000000"/>
          <w:sz w:val="24"/>
          <w:szCs w:val="24"/>
          <w:lang w:val="tr-TR"/>
        </w:rPr>
        <w:t>Cibali</w:t>
      </w:r>
      <w:proofErr w:type="spellEnd"/>
      <w:r w:rsidRPr="00581D1E">
        <w:rPr>
          <w:rFonts w:ascii="Arial" w:hAnsi="Arial" w:cs="Arial"/>
          <w:iCs/>
          <w:color w:val="000000"/>
          <w:sz w:val="24"/>
          <w:szCs w:val="24"/>
          <w:lang w:val="tr-TR"/>
        </w:rPr>
        <w:t xml:space="preserve"> Tütün Fabrikası, 1884 yılında tamamlanmış ve 1995 yılına kadar üretime devam etmiştir. 2002 yılında Kadir Has Vakfı tarafından restorasyonu tamamlandıktan sonra Kadir Has Üniversitesi’ne dönüştürülen bu tarihi binanın  alt kısmında yer alan Osmanlı dönemi Hamam kalıntısı ve Bizans Dönemi su sarnıcının gün yüzün</w:t>
      </w:r>
      <w:r w:rsidR="007437A6">
        <w:rPr>
          <w:rFonts w:ascii="Arial" w:hAnsi="Arial" w:cs="Arial"/>
          <w:iCs/>
          <w:color w:val="000000"/>
          <w:sz w:val="24"/>
          <w:szCs w:val="24"/>
          <w:lang w:val="tr-TR"/>
        </w:rPr>
        <w:t>e ç</w:t>
      </w:r>
      <w:r w:rsidR="00AC7AFD" w:rsidRPr="00581D1E">
        <w:rPr>
          <w:rFonts w:ascii="Arial" w:hAnsi="Arial" w:cs="Arial"/>
          <w:iCs/>
          <w:color w:val="000000"/>
          <w:sz w:val="24"/>
          <w:szCs w:val="24"/>
          <w:lang w:val="tr-TR"/>
        </w:rPr>
        <w:t>ıkmasıyla, mekâ</w:t>
      </w:r>
      <w:r w:rsidRPr="00581D1E">
        <w:rPr>
          <w:rFonts w:ascii="Arial" w:hAnsi="Arial" w:cs="Arial"/>
          <w:iCs/>
          <w:color w:val="000000"/>
          <w:sz w:val="24"/>
          <w:szCs w:val="24"/>
          <w:lang w:val="tr-TR"/>
        </w:rPr>
        <w:t xml:space="preserve">n </w:t>
      </w:r>
      <w:proofErr w:type="spellStart"/>
      <w:r w:rsidRPr="00581D1E">
        <w:rPr>
          <w:rFonts w:ascii="Arial" w:hAnsi="Arial" w:cs="Arial"/>
          <w:iCs/>
          <w:color w:val="000000"/>
          <w:sz w:val="24"/>
          <w:szCs w:val="24"/>
          <w:lang w:val="tr-TR"/>
        </w:rPr>
        <w:t>Rezan</w:t>
      </w:r>
      <w:proofErr w:type="spellEnd"/>
      <w:r w:rsidRPr="00581D1E">
        <w:rPr>
          <w:rFonts w:ascii="Arial" w:hAnsi="Arial" w:cs="Arial"/>
          <w:iCs/>
          <w:color w:val="000000"/>
          <w:sz w:val="24"/>
          <w:szCs w:val="24"/>
          <w:lang w:val="tr-TR"/>
        </w:rPr>
        <w:t xml:space="preserve"> Has Müzesi olarak ziyarete açılmıştır.</w:t>
      </w:r>
    </w:p>
    <w:p w14:paraId="006F9DDA" w14:textId="77777777" w:rsidR="003C0C31" w:rsidRPr="00581D1E" w:rsidRDefault="00E314BD" w:rsidP="00663932">
      <w:pPr>
        <w:spacing w:line="360" w:lineRule="auto"/>
        <w:rPr>
          <w:rFonts w:ascii="Arial" w:hAnsi="Arial" w:cs="Arial"/>
          <w:iCs/>
          <w:color w:val="000000"/>
          <w:sz w:val="24"/>
          <w:szCs w:val="24"/>
          <w:lang w:val="tr-TR"/>
        </w:rPr>
      </w:pPr>
      <w:r>
        <w:rPr>
          <w:rFonts w:ascii="Arial" w:hAnsi="Arial" w:cs="Arial"/>
          <w:iCs/>
          <w:color w:val="000000"/>
          <w:sz w:val="24"/>
          <w:szCs w:val="24"/>
          <w:lang w:val="tr-TR"/>
        </w:rPr>
        <w:t>2007 yılından bu yana aktif</w:t>
      </w:r>
      <w:r w:rsidR="003C0C31" w:rsidRPr="00581D1E">
        <w:rPr>
          <w:rFonts w:ascii="Arial" w:hAnsi="Arial" w:cs="Arial"/>
          <w:iCs/>
          <w:color w:val="000000"/>
          <w:sz w:val="24"/>
          <w:szCs w:val="24"/>
          <w:lang w:val="tr-TR"/>
        </w:rPr>
        <w:t xml:space="preserve"> müzecilik anlayışı doğrultusunda özgün sergiler ve kültürel etkinlik</w:t>
      </w:r>
      <w:r>
        <w:rPr>
          <w:rFonts w:ascii="Arial" w:hAnsi="Arial" w:cs="Arial"/>
          <w:iCs/>
          <w:color w:val="000000"/>
          <w:sz w:val="24"/>
          <w:szCs w:val="24"/>
          <w:lang w:val="tr-TR"/>
        </w:rPr>
        <w:t xml:space="preserve">ler düzenleyen </w:t>
      </w:r>
      <w:proofErr w:type="spellStart"/>
      <w:r>
        <w:rPr>
          <w:rFonts w:ascii="Arial" w:hAnsi="Arial" w:cs="Arial"/>
          <w:iCs/>
          <w:color w:val="000000"/>
          <w:sz w:val="24"/>
          <w:szCs w:val="24"/>
          <w:lang w:val="tr-TR"/>
        </w:rPr>
        <w:t>Rezan</w:t>
      </w:r>
      <w:proofErr w:type="spellEnd"/>
      <w:r>
        <w:rPr>
          <w:rFonts w:ascii="Arial" w:hAnsi="Arial" w:cs="Arial"/>
          <w:iCs/>
          <w:color w:val="000000"/>
          <w:sz w:val="24"/>
          <w:szCs w:val="24"/>
          <w:lang w:val="tr-TR"/>
        </w:rPr>
        <w:t xml:space="preserve"> Has Müzesi; </w:t>
      </w:r>
      <w:r w:rsidR="003C0C31" w:rsidRPr="00581D1E">
        <w:rPr>
          <w:rFonts w:ascii="Arial" w:hAnsi="Arial" w:cs="Arial"/>
          <w:iCs/>
          <w:color w:val="000000"/>
          <w:sz w:val="24"/>
          <w:szCs w:val="24"/>
          <w:lang w:val="tr-TR"/>
        </w:rPr>
        <w:t xml:space="preserve">günümüzden yaklaşık 9.000 yıl öncesine tarihlenen arkeolojik eser koleksiyonunun yanı sıra 2009 yılında </w:t>
      </w:r>
      <w:proofErr w:type="spellStart"/>
      <w:r w:rsidR="003C0C31" w:rsidRPr="00581D1E">
        <w:rPr>
          <w:rFonts w:ascii="Arial" w:hAnsi="Arial" w:cs="Arial"/>
          <w:iCs/>
          <w:color w:val="000000"/>
          <w:sz w:val="24"/>
          <w:szCs w:val="24"/>
          <w:lang w:val="tr-TR"/>
        </w:rPr>
        <w:t>Cibali</w:t>
      </w:r>
      <w:proofErr w:type="spellEnd"/>
      <w:r w:rsidR="003C0C31" w:rsidRPr="00581D1E">
        <w:rPr>
          <w:rFonts w:ascii="Arial" w:hAnsi="Arial" w:cs="Arial"/>
          <w:iCs/>
          <w:color w:val="000000"/>
          <w:sz w:val="24"/>
          <w:szCs w:val="24"/>
          <w:lang w:val="tr-TR"/>
        </w:rPr>
        <w:t xml:space="preserve"> Tütün Fabrikası’na ait belge ve objeleri bünyesine katarak koleksiyonunu zenginleştir</w:t>
      </w:r>
      <w:r>
        <w:rPr>
          <w:rFonts w:ascii="Arial" w:hAnsi="Arial" w:cs="Arial"/>
          <w:iCs/>
          <w:color w:val="000000"/>
          <w:sz w:val="24"/>
          <w:szCs w:val="24"/>
          <w:lang w:val="tr-TR"/>
        </w:rPr>
        <w:t>ir</w:t>
      </w:r>
      <w:r w:rsidR="003C0C31" w:rsidRPr="00581D1E">
        <w:rPr>
          <w:rFonts w:ascii="Arial" w:hAnsi="Arial" w:cs="Arial"/>
          <w:iCs/>
          <w:color w:val="000000"/>
          <w:sz w:val="24"/>
          <w:szCs w:val="24"/>
          <w:lang w:val="tr-TR"/>
        </w:rPr>
        <w:t>ken, 17.yüzyıla tarihlenen Osmanlı hamam yapısı ve 11. yüzyıl Bizans su sarnıcı ile geçmişi geleceğe bağlayan bir müze mekândır.</w:t>
      </w:r>
    </w:p>
    <w:p w14:paraId="55075649" w14:textId="77777777" w:rsidR="00C41F90" w:rsidRPr="00141F1D" w:rsidRDefault="00C41F90" w:rsidP="00663932">
      <w:pPr>
        <w:spacing w:after="0" w:line="240" w:lineRule="auto"/>
        <w:rPr>
          <w:rFonts w:ascii="Arial" w:hAnsi="Arial" w:cs="Arial"/>
          <w:sz w:val="24"/>
          <w:szCs w:val="24"/>
          <w:lang w:val="tr-TR"/>
        </w:rPr>
      </w:pPr>
    </w:p>
    <w:p w14:paraId="1586212A" w14:textId="77777777" w:rsidR="002D3F11" w:rsidRPr="00141F1D" w:rsidRDefault="002D3F11" w:rsidP="00663932">
      <w:pPr>
        <w:rPr>
          <w:lang w:val="tr-TR"/>
        </w:rPr>
      </w:pPr>
    </w:p>
    <w:sectPr w:rsidR="002D3F11" w:rsidRPr="00141F1D" w:rsidSect="00F81ED8">
      <w:headerReference w:type="default" r:id="rId13"/>
      <w:headerReference w:type="first" r:id="rId14"/>
      <w:pgSz w:w="12240" w:h="15840"/>
      <w:pgMar w:top="1152" w:right="1152" w:bottom="129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7BAA" w14:textId="77777777" w:rsidR="00BF50AB" w:rsidRDefault="00BF50AB">
      <w:pPr>
        <w:spacing w:after="0" w:line="240" w:lineRule="auto"/>
      </w:pPr>
      <w:r>
        <w:separator/>
      </w:r>
    </w:p>
  </w:endnote>
  <w:endnote w:type="continuationSeparator" w:id="0">
    <w:p w14:paraId="012EAE23" w14:textId="77777777" w:rsidR="00BF50AB" w:rsidRDefault="00BF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303C0" w14:textId="77777777" w:rsidR="00BF50AB" w:rsidRDefault="00BF50AB">
      <w:pPr>
        <w:spacing w:after="0" w:line="240" w:lineRule="auto"/>
      </w:pPr>
      <w:r>
        <w:separator/>
      </w:r>
    </w:p>
  </w:footnote>
  <w:footnote w:type="continuationSeparator" w:id="0">
    <w:p w14:paraId="57E841C8" w14:textId="77777777" w:rsidR="00BF50AB" w:rsidRDefault="00BF50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C207" w14:textId="77777777" w:rsidR="002620FA" w:rsidRDefault="002620FA" w:rsidP="0087191D">
    <w:pPr>
      <w:pStyle w:val="Header"/>
      <w:jc w:val="right"/>
    </w:pPr>
  </w:p>
  <w:p w14:paraId="42ED61E1" w14:textId="77777777" w:rsidR="002620FA" w:rsidRDefault="002620FA" w:rsidP="008719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D9A3" w14:textId="77777777" w:rsidR="002620FA" w:rsidRDefault="002620FA">
    <w:pPr>
      <w:pStyle w:val="Header"/>
    </w:pPr>
    <w:r w:rsidRPr="00F81ED8">
      <w:rPr>
        <w:noProof/>
      </w:rPr>
      <w:drawing>
        <wp:anchor distT="0" distB="0" distL="114300" distR="114300" simplePos="0" relativeHeight="251659264" behindDoc="0" locked="0" layoutInCell="1" allowOverlap="1" wp14:anchorId="327F61DC" wp14:editId="5BDA14E7">
          <wp:simplePos x="0" y="0"/>
          <wp:positionH relativeFrom="column">
            <wp:posOffset>4850130</wp:posOffset>
          </wp:positionH>
          <wp:positionV relativeFrom="paragraph">
            <wp:posOffset>-333375</wp:posOffset>
          </wp:positionV>
          <wp:extent cx="1981200" cy="542925"/>
          <wp:effectExtent l="19050" t="0" r="0" b="0"/>
          <wp:wrapSquare wrapText="bothSides"/>
          <wp:docPr id="1" name="Picture 0" descr="BAML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ML black logo.JPG"/>
                  <pic:cNvPicPr>
                    <a:picLocks noChangeAspect="1" noChangeArrowheads="1"/>
                  </pic:cNvPicPr>
                </pic:nvPicPr>
                <pic:blipFill>
                  <a:blip r:embed="rId1"/>
                  <a:srcRect/>
                  <a:stretch>
                    <a:fillRect/>
                  </a:stretch>
                </pic:blipFill>
                <pic:spPr bwMode="auto">
                  <a:xfrm>
                    <a:off x="0" y="0"/>
                    <a:ext cx="19812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1D8E"/>
    <w:multiLevelType w:val="hybridMultilevel"/>
    <w:tmpl w:val="16DA0EDC"/>
    <w:lvl w:ilvl="0" w:tplc="5894BEE6">
      <w:start w:val="1"/>
      <w:numFmt w:val="bullet"/>
      <w:lvlText w:val="•"/>
      <w:lvlJc w:val="left"/>
      <w:pPr>
        <w:tabs>
          <w:tab w:val="num" w:pos="720"/>
        </w:tabs>
        <w:ind w:left="720" w:hanging="360"/>
      </w:pPr>
      <w:rPr>
        <w:rFonts w:ascii="Arial" w:hAnsi="Arial" w:hint="default"/>
      </w:rPr>
    </w:lvl>
    <w:lvl w:ilvl="1" w:tplc="F9F48D6E" w:tentative="1">
      <w:start w:val="1"/>
      <w:numFmt w:val="bullet"/>
      <w:lvlText w:val="•"/>
      <w:lvlJc w:val="left"/>
      <w:pPr>
        <w:tabs>
          <w:tab w:val="num" w:pos="1440"/>
        </w:tabs>
        <w:ind w:left="1440" w:hanging="360"/>
      </w:pPr>
      <w:rPr>
        <w:rFonts w:ascii="Arial" w:hAnsi="Arial" w:hint="default"/>
      </w:rPr>
    </w:lvl>
    <w:lvl w:ilvl="2" w:tplc="1C7E9022" w:tentative="1">
      <w:start w:val="1"/>
      <w:numFmt w:val="bullet"/>
      <w:lvlText w:val="•"/>
      <w:lvlJc w:val="left"/>
      <w:pPr>
        <w:tabs>
          <w:tab w:val="num" w:pos="2160"/>
        </w:tabs>
        <w:ind w:left="2160" w:hanging="360"/>
      </w:pPr>
      <w:rPr>
        <w:rFonts w:ascii="Arial" w:hAnsi="Arial" w:hint="default"/>
      </w:rPr>
    </w:lvl>
    <w:lvl w:ilvl="3" w:tplc="13723F3C" w:tentative="1">
      <w:start w:val="1"/>
      <w:numFmt w:val="bullet"/>
      <w:lvlText w:val="•"/>
      <w:lvlJc w:val="left"/>
      <w:pPr>
        <w:tabs>
          <w:tab w:val="num" w:pos="2880"/>
        </w:tabs>
        <w:ind w:left="2880" w:hanging="360"/>
      </w:pPr>
      <w:rPr>
        <w:rFonts w:ascii="Arial" w:hAnsi="Arial" w:hint="default"/>
      </w:rPr>
    </w:lvl>
    <w:lvl w:ilvl="4" w:tplc="2DAC802C" w:tentative="1">
      <w:start w:val="1"/>
      <w:numFmt w:val="bullet"/>
      <w:lvlText w:val="•"/>
      <w:lvlJc w:val="left"/>
      <w:pPr>
        <w:tabs>
          <w:tab w:val="num" w:pos="3600"/>
        </w:tabs>
        <w:ind w:left="3600" w:hanging="360"/>
      </w:pPr>
      <w:rPr>
        <w:rFonts w:ascii="Arial" w:hAnsi="Arial" w:hint="default"/>
      </w:rPr>
    </w:lvl>
    <w:lvl w:ilvl="5" w:tplc="917A6A6E" w:tentative="1">
      <w:start w:val="1"/>
      <w:numFmt w:val="bullet"/>
      <w:lvlText w:val="•"/>
      <w:lvlJc w:val="left"/>
      <w:pPr>
        <w:tabs>
          <w:tab w:val="num" w:pos="4320"/>
        </w:tabs>
        <w:ind w:left="4320" w:hanging="360"/>
      </w:pPr>
      <w:rPr>
        <w:rFonts w:ascii="Arial" w:hAnsi="Arial" w:hint="default"/>
      </w:rPr>
    </w:lvl>
    <w:lvl w:ilvl="6" w:tplc="8188A1FC" w:tentative="1">
      <w:start w:val="1"/>
      <w:numFmt w:val="bullet"/>
      <w:lvlText w:val="•"/>
      <w:lvlJc w:val="left"/>
      <w:pPr>
        <w:tabs>
          <w:tab w:val="num" w:pos="5040"/>
        </w:tabs>
        <w:ind w:left="5040" w:hanging="360"/>
      </w:pPr>
      <w:rPr>
        <w:rFonts w:ascii="Arial" w:hAnsi="Arial" w:hint="default"/>
      </w:rPr>
    </w:lvl>
    <w:lvl w:ilvl="7" w:tplc="F2F08476" w:tentative="1">
      <w:start w:val="1"/>
      <w:numFmt w:val="bullet"/>
      <w:lvlText w:val="•"/>
      <w:lvlJc w:val="left"/>
      <w:pPr>
        <w:tabs>
          <w:tab w:val="num" w:pos="5760"/>
        </w:tabs>
        <w:ind w:left="5760" w:hanging="360"/>
      </w:pPr>
      <w:rPr>
        <w:rFonts w:ascii="Arial" w:hAnsi="Arial" w:hint="default"/>
      </w:rPr>
    </w:lvl>
    <w:lvl w:ilvl="8" w:tplc="2952BAF0" w:tentative="1">
      <w:start w:val="1"/>
      <w:numFmt w:val="bullet"/>
      <w:lvlText w:val="•"/>
      <w:lvlJc w:val="left"/>
      <w:pPr>
        <w:tabs>
          <w:tab w:val="num" w:pos="6480"/>
        </w:tabs>
        <w:ind w:left="6480" w:hanging="360"/>
      </w:pPr>
      <w:rPr>
        <w:rFonts w:ascii="Arial" w:hAnsi="Arial" w:hint="default"/>
      </w:rPr>
    </w:lvl>
  </w:abstractNum>
  <w:abstractNum w:abstractNumId="1">
    <w:nsid w:val="5B797F04"/>
    <w:multiLevelType w:val="hybridMultilevel"/>
    <w:tmpl w:val="0AA83F00"/>
    <w:lvl w:ilvl="0" w:tplc="4224F47A">
      <w:start w:val="1"/>
      <w:numFmt w:val="bullet"/>
      <w:lvlText w:val="•"/>
      <w:lvlJc w:val="left"/>
      <w:pPr>
        <w:tabs>
          <w:tab w:val="num" w:pos="720"/>
        </w:tabs>
        <w:ind w:left="720" w:hanging="360"/>
      </w:pPr>
      <w:rPr>
        <w:rFonts w:ascii="Times New Roman" w:hAnsi="Times New Roman" w:hint="default"/>
      </w:rPr>
    </w:lvl>
    <w:lvl w:ilvl="1" w:tplc="90F0D842" w:tentative="1">
      <w:start w:val="1"/>
      <w:numFmt w:val="bullet"/>
      <w:lvlText w:val="•"/>
      <w:lvlJc w:val="left"/>
      <w:pPr>
        <w:tabs>
          <w:tab w:val="num" w:pos="1440"/>
        </w:tabs>
        <w:ind w:left="1440" w:hanging="360"/>
      </w:pPr>
      <w:rPr>
        <w:rFonts w:ascii="Times New Roman" w:hAnsi="Times New Roman" w:hint="default"/>
      </w:rPr>
    </w:lvl>
    <w:lvl w:ilvl="2" w:tplc="DFB0DC5A" w:tentative="1">
      <w:start w:val="1"/>
      <w:numFmt w:val="bullet"/>
      <w:lvlText w:val="•"/>
      <w:lvlJc w:val="left"/>
      <w:pPr>
        <w:tabs>
          <w:tab w:val="num" w:pos="2160"/>
        </w:tabs>
        <w:ind w:left="2160" w:hanging="360"/>
      </w:pPr>
      <w:rPr>
        <w:rFonts w:ascii="Times New Roman" w:hAnsi="Times New Roman" w:hint="default"/>
      </w:rPr>
    </w:lvl>
    <w:lvl w:ilvl="3" w:tplc="F9D4DAB8" w:tentative="1">
      <w:start w:val="1"/>
      <w:numFmt w:val="bullet"/>
      <w:lvlText w:val="•"/>
      <w:lvlJc w:val="left"/>
      <w:pPr>
        <w:tabs>
          <w:tab w:val="num" w:pos="2880"/>
        </w:tabs>
        <w:ind w:left="2880" w:hanging="360"/>
      </w:pPr>
      <w:rPr>
        <w:rFonts w:ascii="Times New Roman" w:hAnsi="Times New Roman" w:hint="default"/>
      </w:rPr>
    </w:lvl>
    <w:lvl w:ilvl="4" w:tplc="67B29776" w:tentative="1">
      <w:start w:val="1"/>
      <w:numFmt w:val="bullet"/>
      <w:lvlText w:val="•"/>
      <w:lvlJc w:val="left"/>
      <w:pPr>
        <w:tabs>
          <w:tab w:val="num" w:pos="3600"/>
        </w:tabs>
        <w:ind w:left="3600" w:hanging="360"/>
      </w:pPr>
      <w:rPr>
        <w:rFonts w:ascii="Times New Roman" w:hAnsi="Times New Roman" w:hint="default"/>
      </w:rPr>
    </w:lvl>
    <w:lvl w:ilvl="5" w:tplc="EE083FE2" w:tentative="1">
      <w:start w:val="1"/>
      <w:numFmt w:val="bullet"/>
      <w:lvlText w:val="•"/>
      <w:lvlJc w:val="left"/>
      <w:pPr>
        <w:tabs>
          <w:tab w:val="num" w:pos="4320"/>
        </w:tabs>
        <w:ind w:left="4320" w:hanging="360"/>
      </w:pPr>
      <w:rPr>
        <w:rFonts w:ascii="Times New Roman" w:hAnsi="Times New Roman" w:hint="default"/>
      </w:rPr>
    </w:lvl>
    <w:lvl w:ilvl="6" w:tplc="247ADF58" w:tentative="1">
      <w:start w:val="1"/>
      <w:numFmt w:val="bullet"/>
      <w:lvlText w:val="•"/>
      <w:lvlJc w:val="left"/>
      <w:pPr>
        <w:tabs>
          <w:tab w:val="num" w:pos="5040"/>
        </w:tabs>
        <w:ind w:left="5040" w:hanging="360"/>
      </w:pPr>
      <w:rPr>
        <w:rFonts w:ascii="Times New Roman" w:hAnsi="Times New Roman" w:hint="default"/>
      </w:rPr>
    </w:lvl>
    <w:lvl w:ilvl="7" w:tplc="B4FA8DFE" w:tentative="1">
      <w:start w:val="1"/>
      <w:numFmt w:val="bullet"/>
      <w:lvlText w:val="•"/>
      <w:lvlJc w:val="left"/>
      <w:pPr>
        <w:tabs>
          <w:tab w:val="num" w:pos="5760"/>
        </w:tabs>
        <w:ind w:left="5760" w:hanging="360"/>
      </w:pPr>
      <w:rPr>
        <w:rFonts w:ascii="Times New Roman" w:hAnsi="Times New Roman" w:hint="default"/>
      </w:rPr>
    </w:lvl>
    <w:lvl w:ilvl="8" w:tplc="CE52993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58"/>
    <w:rsid w:val="000015F4"/>
    <w:rsid w:val="00007D7F"/>
    <w:rsid w:val="000215DD"/>
    <w:rsid w:val="000330FA"/>
    <w:rsid w:val="00036342"/>
    <w:rsid w:val="00050A1C"/>
    <w:rsid w:val="00060EF9"/>
    <w:rsid w:val="00095E0B"/>
    <w:rsid w:val="000B53BC"/>
    <w:rsid w:val="000D5219"/>
    <w:rsid w:val="000E24AF"/>
    <w:rsid w:val="000E5A1F"/>
    <w:rsid w:val="000F19A4"/>
    <w:rsid w:val="000F489A"/>
    <w:rsid w:val="000F7312"/>
    <w:rsid w:val="001014CA"/>
    <w:rsid w:val="00141F1D"/>
    <w:rsid w:val="001441D3"/>
    <w:rsid w:val="00150052"/>
    <w:rsid w:val="0015151A"/>
    <w:rsid w:val="00152498"/>
    <w:rsid w:val="00154170"/>
    <w:rsid w:val="00162FFD"/>
    <w:rsid w:val="001A04EC"/>
    <w:rsid w:val="001A32EC"/>
    <w:rsid w:val="001A5E8C"/>
    <w:rsid w:val="001F4860"/>
    <w:rsid w:val="002229DF"/>
    <w:rsid w:val="00225717"/>
    <w:rsid w:val="002308D8"/>
    <w:rsid w:val="002470F8"/>
    <w:rsid w:val="00254F78"/>
    <w:rsid w:val="002620FA"/>
    <w:rsid w:val="0027056A"/>
    <w:rsid w:val="00274119"/>
    <w:rsid w:val="00284B2D"/>
    <w:rsid w:val="002869E6"/>
    <w:rsid w:val="002C2691"/>
    <w:rsid w:val="002D3F11"/>
    <w:rsid w:val="002D7F47"/>
    <w:rsid w:val="002F0B97"/>
    <w:rsid w:val="002F4A50"/>
    <w:rsid w:val="002F6071"/>
    <w:rsid w:val="00317209"/>
    <w:rsid w:val="00324D36"/>
    <w:rsid w:val="00360AE2"/>
    <w:rsid w:val="00362A68"/>
    <w:rsid w:val="00370D40"/>
    <w:rsid w:val="003729B1"/>
    <w:rsid w:val="003764C2"/>
    <w:rsid w:val="003929AD"/>
    <w:rsid w:val="003B24FB"/>
    <w:rsid w:val="003C0C31"/>
    <w:rsid w:val="003C5B9D"/>
    <w:rsid w:val="003D0AA3"/>
    <w:rsid w:val="003D2F8B"/>
    <w:rsid w:val="003E1AA1"/>
    <w:rsid w:val="004148D7"/>
    <w:rsid w:val="00414A51"/>
    <w:rsid w:val="004368A7"/>
    <w:rsid w:val="00446458"/>
    <w:rsid w:val="00457C41"/>
    <w:rsid w:val="00460849"/>
    <w:rsid w:val="00460AD0"/>
    <w:rsid w:val="0046776B"/>
    <w:rsid w:val="004A2DC7"/>
    <w:rsid w:val="004D5F2B"/>
    <w:rsid w:val="004F19EB"/>
    <w:rsid w:val="004F58D0"/>
    <w:rsid w:val="00506B49"/>
    <w:rsid w:val="00510116"/>
    <w:rsid w:val="00511840"/>
    <w:rsid w:val="00530079"/>
    <w:rsid w:val="00546A05"/>
    <w:rsid w:val="00566989"/>
    <w:rsid w:val="00574862"/>
    <w:rsid w:val="00581D1E"/>
    <w:rsid w:val="005A2E3A"/>
    <w:rsid w:val="005A3248"/>
    <w:rsid w:val="005C459D"/>
    <w:rsid w:val="005D0110"/>
    <w:rsid w:val="005D26DE"/>
    <w:rsid w:val="005D4C10"/>
    <w:rsid w:val="0061538D"/>
    <w:rsid w:val="006319F1"/>
    <w:rsid w:val="00636F92"/>
    <w:rsid w:val="006427DF"/>
    <w:rsid w:val="00663932"/>
    <w:rsid w:val="00680313"/>
    <w:rsid w:val="00690CD2"/>
    <w:rsid w:val="00693086"/>
    <w:rsid w:val="006A284A"/>
    <w:rsid w:val="006C544C"/>
    <w:rsid w:val="006C5531"/>
    <w:rsid w:val="006D15BD"/>
    <w:rsid w:val="006E6B58"/>
    <w:rsid w:val="006F0906"/>
    <w:rsid w:val="00710C14"/>
    <w:rsid w:val="007155F6"/>
    <w:rsid w:val="00723F29"/>
    <w:rsid w:val="00737BB1"/>
    <w:rsid w:val="007426DE"/>
    <w:rsid w:val="00742F2A"/>
    <w:rsid w:val="0074346F"/>
    <w:rsid w:val="007437A6"/>
    <w:rsid w:val="0074567A"/>
    <w:rsid w:val="00783A56"/>
    <w:rsid w:val="00786821"/>
    <w:rsid w:val="007A00BB"/>
    <w:rsid w:val="007A26C2"/>
    <w:rsid w:val="007D7E94"/>
    <w:rsid w:val="007E71C0"/>
    <w:rsid w:val="00806087"/>
    <w:rsid w:val="00820D3B"/>
    <w:rsid w:val="008222C9"/>
    <w:rsid w:val="00824D12"/>
    <w:rsid w:val="008339BD"/>
    <w:rsid w:val="00840ECE"/>
    <w:rsid w:val="0087136A"/>
    <w:rsid w:val="0087191D"/>
    <w:rsid w:val="0088508B"/>
    <w:rsid w:val="00895602"/>
    <w:rsid w:val="008C061E"/>
    <w:rsid w:val="008C587B"/>
    <w:rsid w:val="008C7835"/>
    <w:rsid w:val="009119F1"/>
    <w:rsid w:val="009120FD"/>
    <w:rsid w:val="00912179"/>
    <w:rsid w:val="00926F36"/>
    <w:rsid w:val="0093168C"/>
    <w:rsid w:val="00946EDF"/>
    <w:rsid w:val="009476B1"/>
    <w:rsid w:val="00947B63"/>
    <w:rsid w:val="0097541F"/>
    <w:rsid w:val="00987A56"/>
    <w:rsid w:val="009A4826"/>
    <w:rsid w:val="009B638B"/>
    <w:rsid w:val="009C3E6B"/>
    <w:rsid w:val="009C567D"/>
    <w:rsid w:val="009D125A"/>
    <w:rsid w:val="009D4938"/>
    <w:rsid w:val="009E0E51"/>
    <w:rsid w:val="00A14B32"/>
    <w:rsid w:val="00A20EAB"/>
    <w:rsid w:val="00A2371A"/>
    <w:rsid w:val="00A25452"/>
    <w:rsid w:val="00A35B95"/>
    <w:rsid w:val="00A37684"/>
    <w:rsid w:val="00A51ACB"/>
    <w:rsid w:val="00A63670"/>
    <w:rsid w:val="00A74295"/>
    <w:rsid w:val="00A858B3"/>
    <w:rsid w:val="00A90A17"/>
    <w:rsid w:val="00AB1D41"/>
    <w:rsid w:val="00AB4736"/>
    <w:rsid w:val="00AC6A09"/>
    <w:rsid w:val="00AC7AFD"/>
    <w:rsid w:val="00AD40CC"/>
    <w:rsid w:val="00AF0CDF"/>
    <w:rsid w:val="00B065EE"/>
    <w:rsid w:val="00B31AB9"/>
    <w:rsid w:val="00B45D09"/>
    <w:rsid w:val="00B46C11"/>
    <w:rsid w:val="00B5775D"/>
    <w:rsid w:val="00B655F2"/>
    <w:rsid w:val="00B75F82"/>
    <w:rsid w:val="00B82314"/>
    <w:rsid w:val="00B837E3"/>
    <w:rsid w:val="00B85949"/>
    <w:rsid w:val="00B95A9B"/>
    <w:rsid w:val="00B9685B"/>
    <w:rsid w:val="00BA07E0"/>
    <w:rsid w:val="00BA5F1D"/>
    <w:rsid w:val="00BB254C"/>
    <w:rsid w:val="00BC02A3"/>
    <w:rsid w:val="00BD0A97"/>
    <w:rsid w:val="00BD1EDE"/>
    <w:rsid w:val="00BD3118"/>
    <w:rsid w:val="00BD7A32"/>
    <w:rsid w:val="00BF32F3"/>
    <w:rsid w:val="00BF50AB"/>
    <w:rsid w:val="00BF78F5"/>
    <w:rsid w:val="00BF7FA8"/>
    <w:rsid w:val="00C15553"/>
    <w:rsid w:val="00C279D1"/>
    <w:rsid w:val="00C41F90"/>
    <w:rsid w:val="00C614BD"/>
    <w:rsid w:val="00C730EC"/>
    <w:rsid w:val="00C74ABE"/>
    <w:rsid w:val="00C81AF4"/>
    <w:rsid w:val="00C82B99"/>
    <w:rsid w:val="00C86EEB"/>
    <w:rsid w:val="00CA2F07"/>
    <w:rsid w:val="00CB038F"/>
    <w:rsid w:val="00CB3CA1"/>
    <w:rsid w:val="00CC73CC"/>
    <w:rsid w:val="00CD1A4B"/>
    <w:rsid w:val="00CF7307"/>
    <w:rsid w:val="00D16DF1"/>
    <w:rsid w:val="00D2138B"/>
    <w:rsid w:val="00D25B4F"/>
    <w:rsid w:val="00D26B97"/>
    <w:rsid w:val="00D27596"/>
    <w:rsid w:val="00D3295A"/>
    <w:rsid w:val="00D6350F"/>
    <w:rsid w:val="00D66F68"/>
    <w:rsid w:val="00D66F9C"/>
    <w:rsid w:val="00D67E5D"/>
    <w:rsid w:val="00D86B97"/>
    <w:rsid w:val="00D93B94"/>
    <w:rsid w:val="00DA0611"/>
    <w:rsid w:val="00DB3C95"/>
    <w:rsid w:val="00DC55EE"/>
    <w:rsid w:val="00E11AFF"/>
    <w:rsid w:val="00E22717"/>
    <w:rsid w:val="00E314BD"/>
    <w:rsid w:val="00E33A5E"/>
    <w:rsid w:val="00E44D18"/>
    <w:rsid w:val="00E457EC"/>
    <w:rsid w:val="00E5490A"/>
    <w:rsid w:val="00E608FC"/>
    <w:rsid w:val="00E61FAB"/>
    <w:rsid w:val="00E649DC"/>
    <w:rsid w:val="00E66114"/>
    <w:rsid w:val="00E66973"/>
    <w:rsid w:val="00E978BE"/>
    <w:rsid w:val="00EB1ED4"/>
    <w:rsid w:val="00ED7905"/>
    <w:rsid w:val="00EF4722"/>
    <w:rsid w:val="00F23A77"/>
    <w:rsid w:val="00F24824"/>
    <w:rsid w:val="00F25D54"/>
    <w:rsid w:val="00F339F3"/>
    <w:rsid w:val="00F36AFC"/>
    <w:rsid w:val="00F47266"/>
    <w:rsid w:val="00F63459"/>
    <w:rsid w:val="00F81ED8"/>
    <w:rsid w:val="00F83A1B"/>
    <w:rsid w:val="00F86526"/>
    <w:rsid w:val="00F9153C"/>
    <w:rsid w:val="00F94DC3"/>
    <w:rsid w:val="00FA3628"/>
    <w:rsid w:val="00FB0942"/>
    <w:rsid w:val="00FB4D0E"/>
    <w:rsid w:val="00FB5420"/>
    <w:rsid w:val="00FC228C"/>
    <w:rsid w:val="00FD0C1C"/>
    <w:rsid w:val="00FE763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B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E6B58"/>
    <w:pPr>
      <w:spacing w:after="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6E6B58"/>
    <w:rPr>
      <w:rFonts w:ascii="Times New Roman" w:eastAsia="Times New Roman" w:hAnsi="Times New Roman"/>
      <w:sz w:val="16"/>
      <w:szCs w:val="16"/>
    </w:rPr>
  </w:style>
  <w:style w:type="character" w:styleId="CommentReference">
    <w:name w:val="annotation reference"/>
    <w:uiPriority w:val="99"/>
    <w:semiHidden/>
    <w:rsid w:val="006E6B58"/>
    <w:rPr>
      <w:rFonts w:ascii="Times New Roman" w:hAnsi="Times New Roman" w:cs="Times New Roman"/>
      <w:sz w:val="16"/>
      <w:szCs w:val="16"/>
    </w:rPr>
  </w:style>
  <w:style w:type="paragraph" w:styleId="CommentText">
    <w:name w:val="annotation text"/>
    <w:basedOn w:val="Normal"/>
    <w:link w:val="CommentTextChar"/>
    <w:uiPriority w:val="99"/>
    <w:semiHidden/>
    <w:rsid w:val="006E6B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6E6B58"/>
    <w:rPr>
      <w:rFonts w:ascii="Times New Roman" w:eastAsia="Times New Roman" w:hAnsi="Times New Roman"/>
    </w:rPr>
  </w:style>
  <w:style w:type="paragraph" w:styleId="Header">
    <w:name w:val="header"/>
    <w:basedOn w:val="Normal"/>
    <w:link w:val="HeaderChar"/>
    <w:uiPriority w:val="99"/>
    <w:semiHidden/>
    <w:rsid w:val="006E6B58"/>
    <w:pPr>
      <w:tabs>
        <w:tab w:val="center" w:pos="4513"/>
        <w:tab w:val="right" w:pos="9026"/>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semiHidden/>
    <w:rsid w:val="006E6B58"/>
    <w:rPr>
      <w:rFonts w:ascii="Times New Roman" w:eastAsia="Times New Roman" w:hAnsi="Times New Roman"/>
    </w:rPr>
  </w:style>
  <w:style w:type="paragraph" w:styleId="PlainText">
    <w:name w:val="Plain Text"/>
    <w:basedOn w:val="Normal"/>
    <w:link w:val="PlainTextChar"/>
    <w:uiPriority w:val="99"/>
    <w:unhideWhenUsed/>
    <w:rsid w:val="006E6B58"/>
    <w:pPr>
      <w:spacing w:after="0" w:line="240" w:lineRule="auto"/>
    </w:pPr>
    <w:rPr>
      <w:rFonts w:ascii="Consolas" w:hAnsi="Consolas"/>
      <w:sz w:val="21"/>
      <w:szCs w:val="21"/>
    </w:rPr>
  </w:style>
  <w:style w:type="character" w:customStyle="1" w:styleId="PlainTextChar">
    <w:name w:val="Plain Text Char"/>
    <w:link w:val="PlainText"/>
    <w:uiPriority w:val="99"/>
    <w:rsid w:val="006E6B58"/>
    <w:rPr>
      <w:rFonts w:ascii="Consolas" w:hAnsi="Consolas"/>
      <w:sz w:val="21"/>
      <w:szCs w:val="21"/>
    </w:rPr>
  </w:style>
  <w:style w:type="paragraph" w:styleId="BalloonText">
    <w:name w:val="Balloon Text"/>
    <w:basedOn w:val="Normal"/>
    <w:link w:val="BalloonTextChar"/>
    <w:uiPriority w:val="99"/>
    <w:semiHidden/>
    <w:unhideWhenUsed/>
    <w:rsid w:val="006E6B5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6B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0ECE"/>
    <w:pPr>
      <w:spacing w:after="200" w:line="276" w:lineRule="auto"/>
    </w:pPr>
    <w:rPr>
      <w:b/>
      <w:bCs/>
    </w:rPr>
  </w:style>
  <w:style w:type="character" w:customStyle="1" w:styleId="CommentSubjectChar">
    <w:name w:val="Comment Subject Char"/>
    <w:link w:val="CommentSubject"/>
    <w:uiPriority w:val="99"/>
    <w:semiHidden/>
    <w:rsid w:val="00840ECE"/>
    <w:rPr>
      <w:rFonts w:ascii="Times New Roman" w:eastAsia="Times New Roman" w:hAnsi="Times New Roman"/>
      <w:b/>
      <w:bCs/>
    </w:rPr>
  </w:style>
  <w:style w:type="paragraph" w:styleId="Footer">
    <w:name w:val="footer"/>
    <w:basedOn w:val="Normal"/>
    <w:link w:val="FooterChar"/>
    <w:uiPriority w:val="99"/>
    <w:unhideWhenUsed/>
    <w:rsid w:val="002869E6"/>
    <w:pPr>
      <w:tabs>
        <w:tab w:val="center" w:pos="4680"/>
        <w:tab w:val="right" w:pos="9360"/>
      </w:tabs>
    </w:pPr>
  </w:style>
  <w:style w:type="character" w:customStyle="1" w:styleId="FooterChar">
    <w:name w:val="Footer Char"/>
    <w:link w:val="Footer"/>
    <w:uiPriority w:val="99"/>
    <w:rsid w:val="002869E6"/>
    <w:rPr>
      <w:sz w:val="22"/>
      <w:szCs w:val="22"/>
    </w:rPr>
  </w:style>
  <w:style w:type="paragraph" w:styleId="NormalWeb">
    <w:name w:val="Normal (Web)"/>
    <w:basedOn w:val="Normal"/>
    <w:uiPriority w:val="99"/>
    <w:semiHidden/>
    <w:unhideWhenUsed/>
    <w:rsid w:val="00E457E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D26DE"/>
    <w:pPr>
      <w:autoSpaceDE w:val="0"/>
      <w:autoSpaceDN w:val="0"/>
      <w:adjustRightInd w:val="0"/>
    </w:pPr>
    <w:rPr>
      <w:rFonts w:cs="Calibri"/>
      <w:color w:val="000000"/>
      <w:sz w:val="24"/>
      <w:szCs w:val="24"/>
    </w:rPr>
  </w:style>
  <w:style w:type="character" w:customStyle="1" w:styleId="CharacterStyle1">
    <w:name w:val="Character Style 1"/>
    <w:uiPriority w:val="99"/>
    <w:rsid w:val="00C41F90"/>
    <w:rPr>
      <w:rFonts w:ascii="ITCFranklinGothicStd-Book" w:hAnsi="ITCFranklinGothicStd-Book" w:cs="ITCFranklinGothicStd-Book"/>
      <w:sz w:val="32"/>
      <w:szCs w:val="32"/>
    </w:rPr>
  </w:style>
  <w:style w:type="character" w:styleId="Hyperlink">
    <w:name w:val="Hyperlink"/>
    <w:basedOn w:val="DefaultParagraphFont"/>
    <w:uiPriority w:val="99"/>
    <w:unhideWhenUsed/>
    <w:rsid w:val="00317209"/>
    <w:rPr>
      <w:color w:val="0000FF"/>
      <w:u w:val="single"/>
    </w:rPr>
  </w:style>
  <w:style w:type="paragraph" w:styleId="NoSpacing">
    <w:name w:val="No Spacing"/>
    <w:uiPriority w:val="1"/>
    <w:qFormat/>
    <w:rsid w:val="00510116"/>
    <w:rPr>
      <w:sz w:val="22"/>
      <w:szCs w:val="22"/>
    </w:rPr>
  </w:style>
  <w:style w:type="character" w:styleId="FollowedHyperlink">
    <w:name w:val="FollowedHyperlink"/>
    <w:basedOn w:val="DefaultParagraphFont"/>
    <w:uiPriority w:val="99"/>
    <w:semiHidden/>
    <w:unhideWhenUsed/>
    <w:rsid w:val="000F48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E6B58"/>
    <w:pPr>
      <w:spacing w:after="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6E6B58"/>
    <w:rPr>
      <w:rFonts w:ascii="Times New Roman" w:eastAsia="Times New Roman" w:hAnsi="Times New Roman"/>
      <w:sz w:val="16"/>
      <w:szCs w:val="16"/>
    </w:rPr>
  </w:style>
  <w:style w:type="character" w:styleId="CommentReference">
    <w:name w:val="annotation reference"/>
    <w:uiPriority w:val="99"/>
    <w:semiHidden/>
    <w:rsid w:val="006E6B58"/>
    <w:rPr>
      <w:rFonts w:ascii="Times New Roman" w:hAnsi="Times New Roman" w:cs="Times New Roman"/>
      <w:sz w:val="16"/>
      <w:szCs w:val="16"/>
    </w:rPr>
  </w:style>
  <w:style w:type="paragraph" w:styleId="CommentText">
    <w:name w:val="annotation text"/>
    <w:basedOn w:val="Normal"/>
    <w:link w:val="CommentTextChar"/>
    <w:uiPriority w:val="99"/>
    <w:semiHidden/>
    <w:rsid w:val="006E6B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6E6B58"/>
    <w:rPr>
      <w:rFonts w:ascii="Times New Roman" w:eastAsia="Times New Roman" w:hAnsi="Times New Roman"/>
    </w:rPr>
  </w:style>
  <w:style w:type="paragraph" w:styleId="Header">
    <w:name w:val="header"/>
    <w:basedOn w:val="Normal"/>
    <w:link w:val="HeaderChar"/>
    <w:uiPriority w:val="99"/>
    <w:semiHidden/>
    <w:rsid w:val="006E6B58"/>
    <w:pPr>
      <w:tabs>
        <w:tab w:val="center" w:pos="4513"/>
        <w:tab w:val="right" w:pos="9026"/>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semiHidden/>
    <w:rsid w:val="006E6B58"/>
    <w:rPr>
      <w:rFonts w:ascii="Times New Roman" w:eastAsia="Times New Roman" w:hAnsi="Times New Roman"/>
    </w:rPr>
  </w:style>
  <w:style w:type="paragraph" w:styleId="PlainText">
    <w:name w:val="Plain Text"/>
    <w:basedOn w:val="Normal"/>
    <w:link w:val="PlainTextChar"/>
    <w:uiPriority w:val="99"/>
    <w:unhideWhenUsed/>
    <w:rsid w:val="006E6B58"/>
    <w:pPr>
      <w:spacing w:after="0" w:line="240" w:lineRule="auto"/>
    </w:pPr>
    <w:rPr>
      <w:rFonts w:ascii="Consolas" w:hAnsi="Consolas"/>
      <w:sz w:val="21"/>
      <w:szCs w:val="21"/>
    </w:rPr>
  </w:style>
  <w:style w:type="character" w:customStyle="1" w:styleId="PlainTextChar">
    <w:name w:val="Plain Text Char"/>
    <w:link w:val="PlainText"/>
    <w:uiPriority w:val="99"/>
    <w:rsid w:val="006E6B58"/>
    <w:rPr>
      <w:rFonts w:ascii="Consolas" w:hAnsi="Consolas"/>
      <w:sz w:val="21"/>
      <w:szCs w:val="21"/>
    </w:rPr>
  </w:style>
  <w:style w:type="paragraph" w:styleId="BalloonText">
    <w:name w:val="Balloon Text"/>
    <w:basedOn w:val="Normal"/>
    <w:link w:val="BalloonTextChar"/>
    <w:uiPriority w:val="99"/>
    <w:semiHidden/>
    <w:unhideWhenUsed/>
    <w:rsid w:val="006E6B5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6B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0ECE"/>
    <w:pPr>
      <w:spacing w:after="200" w:line="276" w:lineRule="auto"/>
    </w:pPr>
    <w:rPr>
      <w:b/>
      <w:bCs/>
    </w:rPr>
  </w:style>
  <w:style w:type="character" w:customStyle="1" w:styleId="CommentSubjectChar">
    <w:name w:val="Comment Subject Char"/>
    <w:link w:val="CommentSubject"/>
    <w:uiPriority w:val="99"/>
    <w:semiHidden/>
    <w:rsid w:val="00840ECE"/>
    <w:rPr>
      <w:rFonts w:ascii="Times New Roman" w:eastAsia="Times New Roman" w:hAnsi="Times New Roman"/>
      <w:b/>
      <w:bCs/>
    </w:rPr>
  </w:style>
  <w:style w:type="paragraph" w:styleId="Footer">
    <w:name w:val="footer"/>
    <w:basedOn w:val="Normal"/>
    <w:link w:val="FooterChar"/>
    <w:uiPriority w:val="99"/>
    <w:unhideWhenUsed/>
    <w:rsid w:val="002869E6"/>
    <w:pPr>
      <w:tabs>
        <w:tab w:val="center" w:pos="4680"/>
        <w:tab w:val="right" w:pos="9360"/>
      </w:tabs>
    </w:pPr>
  </w:style>
  <w:style w:type="character" w:customStyle="1" w:styleId="FooterChar">
    <w:name w:val="Footer Char"/>
    <w:link w:val="Footer"/>
    <w:uiPriority w:val="99"/>
    <w:rsid w:val="002869E6"/>
    <w:rPr>
      <w:sz w:val="22"/>
      <w:szCs w:val="22"/>
    </w:rPr>
  </w:style>
  <w:style w:type="paragraph" w:styleId="NormalWeb">
    <w:name w:val="Normal (Web)"/>
    <w:basedOn w:val="Normal"/>
    <w:uiPriority w:val="99"/>
    <w:semiHidden/>
    <w:unhideWhenUsed/>
    <w:rsid w:val="00E457E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D26DE"/>
    <w:pPr>
      <w:autoSpaceDE w:val="0"/>
      <w:autoSpaceDN w:val="0"/>
      <w:adjustRightInd w:val="0"/>
    </w:pPr>
    <w:rPr>
      <w:rFonts w:cs="Calibri"/>
      <w:color w:val="000000"/>
      <w:sz w:val="24"/>
      <w:szCs w:val="24"/>
    </w:rPr>
  </w:style>
  <w:style w:type="character" w:customStyle="1" w:styleId="CharacterStyle1">
    <w:name w:val="Character Style 1"/>
    <w:uiPriority w:val="99"/>
    <w:rsid w:val="00C41F90"/>
    <w:rPr>
      <w:rFonts w:ascii="ITCFranklinGothicStd-Book" w:hAnsi="ITCFranklinGothicStd-Book" w:cs="ITCFranklinGothicStd-Book"/>
      <w:sz w:val="32"/>
      <w:szCs w:val="32"/>
    </w:rPr>
  </w:style>
  <w:style w:type="character" w:styleId="Hyperlink">
    <w:name w:val="Hyperlink"/>
    <w:basedOn w:val="DefaultParagraphFont"/>
    <w:uiPriority w:val="99"/>
    <w:unhideWhenUsed/>
    <w:rsid w:val="00317209"/>
    <w:rPr>
      <w:color w:val="0000FF"/>
      <w:u w:val="single"/>
    </w:rPr>
  </w:style>
  <w:style w:type="paragraph" w:styleId="NoSpacing">
    <w:name w:val="No Spacing"/>
    <w:uiPriority w:val="1"/>
    <w:qFormat/>
    <w:rsid w:val="00510116"/>
    <w:rPr>
      <w:sz w:val="22"/>
      <w:szCs w:val="22"/>
    </w:rPr>
  </w:style>
  <w:style w:type="character" w:styleId="FollowedHyperlink">
    <w:name w:val="FollowedHyperlink"/>
    <w:basedOn w:val="DefaultParagraphFont"/>
    <w:uiPriority w:val="99"/>
    <w:semiHidden/>
    <w:unhideWhenUsed/>
    <w:rsid w:val="000F4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61">
      <w:bodyDiv w:val="1"/>
      <w:marLeft w:val="0"/>
      <w:marRight w:val="0"/>
      <w:marTop w:val="0"/>
      <w:marBottom w:val="0"/>
      <w:divBdr>
        <w:top w:val="none" w:sz="0" w:space="0" w:color="auto"/>
        <w:left w:val="none" w:sz="0" w:space="0" w:color="auto"/>
        <w:bottom w:val="none" w:sz="0" w:space="0" w:color="auto"/>
        <w:right w:val="none" w:sz="0" w:space="0" w:color="auto"/>
      </w:divBdr>
    </w:div>
    <w:div w:id="27144194">
      <w:bodyDiv w:val="1"/>
      <w:marLeft w:val="0"/>
      <w:marRight w:val="0"/>
      <w:marTop w:val="0"/>
      <w:marBottom w:val="0"/>
      <w:divBdr>
        <w:top w:val="none" w:sz="0" w:space="0" w:color="auto"/>
        <w:left w:val="none" w:sz="0" w:space="0" w:color="auto"/>
        <w:bottom w:val="none" w:sz="0" w:space="0" w:color="auto"/>
        <w:right w:val="none" w:sz="0" w:space="0" w:color="auto"/>
      </w:divBdr>
    </w:div>
    <w:div w:id="43528009">
      <w:bodyDiv w:val="1"/>
      <w:marLeft w:val="0"/>
      <w:marRight w:val="0"/>
      <w:marTop w:val="0"/>
      <w:marBottom w:val="0"/>
      <w:divBdr>
        <w:top w:val="none" w:sz="0" w:space="0" w:color="auto"/>
        <w:left w:val="none" w:sz="0" w:space="0" w:color="auto"/>
        <w:bottom w:val="none" w:sz="0" w:space="0" w:color="auto"/>
        <w:right w:val="none" w:sz="0" w:space="0" w:color="auto"/>
      </w:divBdr>
    </w:div>
    <w:div w:id="67193370">
      <w:bodyDiv w:val="1"/>
      <w:marLeft w:val="0"/>
      <w:marRight w:val="0"/>
      <w:marTop w:val="0"/>
      <w:marBottom w:val="0"/>
      <w:divBdr>
        <w:top w:val="none" w:sz="0" w:space="0" w:color="auto"/>
        <w:left w:val="none" w:sz="0" w:space="0" w:color="auto"/>
        <w:bottom w:val="none" w:sz="0" w:space="0" w:color="auto"/>
        <w:right w:val="none" w:sz="0" w:space="0" w:color="auto"/>
      </w:divBdr>
    </w:div>
    <w:div w:id="230433573">
      <w:bodyDiv w:val="1"/>
      <w:marLeft w:val="0"/>
      <w:marRight w:val="0"/>
      <w:marTop w:val="0"/>
      <w:marBottom w:val="0"/>
      <w:divBdr>
        <w:top w:val="none" w:sz="0" w:space="0" w:color="auto"/>
        <w:left w:val="none" w:sz="0" w:space="0" w:color="auto"/>
        <w:bottom w:val="none" w:sz="0" w:space="0" w:color="auto"/>
        <w:right w:val="none" w:sz="0" w:space="0" w:color="auto"/>
      </w:divBdr>
    </w:div>
    <w:div w:id="261303439">
      <w:bodyDiv w:val="1"/>
      <w:marLeft w:val="0"/>
      <w:marRight w:val="0"/>
      <w:marTop w:val="0"/>
      <w:marBottom w:val="0"/>
      <w:divBdr>
        <w:top w:val="none" w:sz="0" w:space="0" w:color="auto"/>
        <w:left w:val="none" w:sz="0" w:space="0" w:color="auto"/>
        <w:bottom w:val="none" w:sz="0" w:space="0" w:color="auto"/>
        <w:right w:val="none" w:sz="0" w:space="0" w:color="auto"/>
      </w:divBdr>
    </w:div>
    <w:div w:id="381252905">
      <w:bodyDiv w:val="1"/>
      <w:marLeft w:val="0"/>
      <w:marRight w:val="0"/>
      <w:marTop w:val="0"/>
      <w:marBottom w:val="0"/>
      <w:divBdr>
        <w:top w:val="none" w:sz="0" w:space="0" w:color="auto"/>
        <w:left w:val="none" w:sz="0" w:space="0" w:color="auto"/>
        <w:bottom w:val="none" w:sz="0" w:space="0" w:color="auto"/>
        <w:right w:val="none" w:sz="0" w:space="0" w:color="auto"/>
      </w:divBdr>
    </w:div>
    <w:div w:id="456224307">
      <w:bodyDiv w:val="1"/>
      <w:marLeft w:val="0"/>
      <w:marRight w:val="0"/>
      <w:marTop w:val="0"/>
      <w:marBottom w:val="0"/>
      <w:divBdr>
        <w:top w:val="none" w:sz="0" w:space="0" w:color="auto"/>
        <w:left w:val="none" w:sz="0" w:space="0" w:color="auto"/>
        <w:bottom w:val="none" w:sz="0" w:space="0" w:color="auto"/>
        <w:right w:val="none" w:sz="0" w:space="0" w:color="auto"/>
      </w:divBdr>
    </w:div>
    <w:div w:id="509292407">
      <w:bodyDiv w:val="1"/>
      <w:marLeft w:val="0"/>
      <w:marRight w:val="0"/>
      <w:marTop w:val="0"/>
      <w:marBottom w:val="0"/>
      <w:divBdr>
        <w:top w:val="none" w:sz="0" w:space="0" w:color="auto"/>
        <w:left w:val="none" w:sz="0" w:space="0" w:color="auto"/>
        <w:bottom w:val="none" w:sz="0" w:space="0" w:color="auto"/>
        <w:right w:val="none" w:sz="0" w:space="0" w:color="auto"/>
      </w:divBdr>
    </w:div>
    <w:div w:id="528952061">
      <w:bodyDiv w:val="1"/>
      <w:marLeft w:val="0"/>
      <w:marRight w:val="0"/>
      <w:marTop w:val="0"/>
      <w:marBottom w:val="0"/>
      <w:divBdr>
        <w:top w:val="none" w:sz="0" w:space="0" w:color="auto"/>
        <w:left w:val="none" w:sz="0" w:space="0" w:color="auto"/>
        <w:bottom w:val="none" w:sz="0" w:space="0" w:color="auto"/>
        <w:right w:val="none" w:sz="0" w:space="0" w:color="auto"/>
      </w:divBdr>
    </w:div>
    <w:div w:id="582300543">
      <w:bodyDiv w:val="1"/>
      <w:marLeft w:val="0"/>
      <w:marRight w:val="0"/>
      <w:marTop w:val="0"/>
      <w:marBottom w:val="0"/>
      <w:divBdr>
        <w:top w:val="none" w:sz="0" w:space="0" w:color="auto"/>
        <w:left w:val="none" w:sz="0" w:space="0" w:color="auto"/>
        <w:bottom w:val="none" w:sz="0" w:space="0" w:color="auto"/>
        <w:right w:val="none" w:sz="0" w:space="0" w:color="auto"/>
      </w:divBdr>
    </w:div>
    <w:div w:id="916398422">
      <w:bodyDiv w:val="1"/>
      <w:marLeft w:val="0"/>
      <w:marRight w:val="0"/>
      <w:marTop w:val="0"/>
      <w:marBottom w:val="0"/>
      <w:divBdr>
        <w:top w:val="none" w:sz="0" w:space="0" w:color="auto"/>
        <w:left w:val="none" w:sz="0" w:space="0" w:color="auto"/>
        <w:bottom w:val="none" w:sz="0" w:space="0" w:color="auto"/>
        <w:right w:val="none" w:sz="0" w:space="0" w:color="auto"/>
      </w:divBdr>
    </w:div>
    <w:div w:id="937061201">
      <w:bodyDiv w:val="1"/>
      <w:marLeft w:val="0"/>
      <w:marRight w:val="0"/>
      <w:marTop w:val="0"/>
      <w:marBottom w:val="0"/>
      <w:divBdr>
        <w:top w:val="none" w:sz="0" w:space="0" w:color="auto"/>
        <w:left w:val="none" w:sz="0" w:space="0" w:color="auto"/>
        <w:bottom w:val="none" w:sz="0" w:space="0" w:color="auto"/>
        <w:right w:val="none" w:sz="0" w:space="0" w:color="auto"/>
      </w:divBdr>
    </w:div>
    <w:div w:id="1193566345">
      <w:bodyDiv w:val="1"/>
      <w:marLeft w:val="0"/>
      <w:marRight w:val="0"/>
      <w:marTop w:val="0"/>
      <w:marBottom w:val="0"/>
      <w:divBdr>
        <w:top w:val="none" w:sz="0" w:space="0" w:color="auto"/>
        <w:left w:val="none" w:sz="0" w:space="0" w:color="auto"/>
        <w:bottom w:val="none" w:sz="0" w:space="0" w:color="auto"/>
        <w:right w:val="none" w:sz="0" w:space="0" w:color="auto"/>
      </w:divBdr>
    </w:div>
    <w:div w:id="1273828522">
      <w:bodyDiv w:val="1"/>
      <w:marLeft w:val="0"/>
      <w:marRight w:val="0"/>
      <w:marTop w:val="0"/>
      <w:marBottom w:val="0"/>
      <w:divBdr>
        <w:top w:val="none" w:sz="0" w:space="0" w:color="auto"/>
        <w:left w:val="none" w:sz="0" w:space="0" w:color="auto"/>
        <w:bottom w:val="none" w:sz="0" w:space="0" w:color="auto"/>
        <w:right w:val="none" w:sz="0" w:space="0" w:color="auto"/>
      </w:divBdr>
    </w:div>
    <w:div w:id="1567259614">
      <w:bodyDiv w:val="1"/>
      <w:marLeft w:val="0"/>
      <w:marRight w:val="0"/>
      <w:marTop w:val="0"/>
      <w:marBottom w:val="0"/>
      <w:divBdr>
        <w:top w:val="none" w:sz="0" w:space="0" w:color="auto"/>
        <w:left w:val="none" w:sz="0" w:space="0" w:color="auto"/>
        <w:bottom w:val="none" w:sz="0" w:space="0" w:color="auto"/>
        <w:right w:val="none" w:sz="0" w:space="0" w:color="auto"/>
      </w:divBdr>
    </w:div>
    <w:div w:id="1636593886">
      <w:bodyDiv w:val="1"/>
      <w:marLeft w:val="0"/>
      <w:marRight w:val="0"/>
      <w:marTop w:val="0"/>
      <w:marBottom w:val="0"/>
      <w:divBdr>
        <w:top w:val="none" w:sz="0" w:space="0" w:color="auto"/>
        <w:left w:val="none" w:sz="0" w:space="0" w:color="auto"/>
        <w:bottom w:val="none" w:sz="0" w:space="0" w:color="auto"/>
        <w:right w:val="none" w:sz="0" w:space="0" w:color="auto"/>
      </w:divBdr>
    </w:div>
    <w:div w:id="1739283989">
      <w:bodyDiv w:val="1"/>
      <w:marLeft w:val="0"/>
      <w:marRight w:val="0"/>
      <w:marTop w:val="0"/>
      <w:marBottom w:val="0"/>
      <w:divBdr>
        <w:top w:val="none" w:sz="0" w:space="0" w:color="auto"/>
        <w:left w:val="none" w:sz="0" w:space="0" w:color="auto"/>
        <w:bottom w:val="none" w:sz="0" w:space="0" w:color="auto"/>
        <w:right w:val="none" w:sz="0" w:space="0" w:color="auto"/>
      </w:divBdr>
    </w:div>
    <w:div w:id="2089770238">
      <w:bodyDiv w:val="1"/>
      <w:marLeft w:val="0"/>
      <w:marRight w:val="0"/>
      <w:marTop w:val="0"/>
      <w:marBottom w:val="0"/>
      <w:divBdr>
        <w:top w:val="none" w:sz="0" w:space="0" w:color="auto"/>
        <w:left w:val="none" w:sz="0" w:space="0" w:color="auto"/>
        <w:bottom w:val="none" w:sz="0" w:space="0" w:color="auto"/>
        <w:right w:val="none" w:sz="0" w:space="0" w:color="auto"/>
      </w:divBdr>
      <w:divsChild>
        <w:div w:id="303657413">
          <w:marLeft w:val="547"/>
          <w:marRight w:val="0"/>
          <w:marTop w:val="53"/>
          <w:marBottom w:val="0"/>
          <w:divBdr>
            <w:top w:val="none" w:sz="0" w:space="0" w:color="auto"/>
            <w:left w:val="none" w:sz="0" w:space="0" w:color="auto"/>
            <w:bottom w:val="none" w:sz="0" w:space="0" w:color="auto"/>
            <w:right w:val="none" w:sz="0" w:space="0" w:color="auto"/>
          </w:divBdr>
        </w:div>
        <w:div w:id="954403813">
          <w:marLeft w:val="547"/>
          <w:marRight w:val="0"/>
          <w:marTop w:val="53"/>
          <w:marBottom w:val="0"/>
          <w:divBdr>
            <w:top w:val="none" w:sz="0" w:space="0" w:color="auto"/>
            <w:left w:val="none" w:sz="0" w:space="0" w:color="auto"/>
            <w:bottom w:val="none" w:sz="0" w:space="0" w:color="auto"/>
            <w:right w:val="none" w:sz="0" w:space="0" w:color="auto"/>
          </w:divBdr>
        </w:div>
        <w:div w:id="1284265820">
          <w:marLeft w:val="547"/>
          <w:marRight w:val="0"/>
          <w:marTop w:val="53"/>
          <w:marBottom w:val="0"/>
          <w:divBdr>
            <w:top w:val="none" w:sz="0" w:space="0" w:color="auto"/>
            <w:left w:val="none" w:sz="0" w:space="0" w:color="auto"/>
            <w:bottom w:val="none" w:sz="0" w:space="0" w:color="auto"/>
            <w:right w:val="none" w:sz="0" w:space="0" w:color="auto"/>
          </w:divBdr>
        </w:div>
      </w:divsChild>
    </w:div>
    <w:div w:id="2091078009">
      <w:bodyDiv w:val="1"/>
      <w:marLeft w:val="0"/>
      <w:marRight w:val="0"/>
      <w:marTop w:val="0"/>
      <w:marBottom w:val="0"/>
      <w:divBdr>
        <w:top w:val="none" w:sz="0" w:space="0" w:color="auto"/>
        <w:left w:val="none" w:sz="0" w:space="0" w:color="auto"/>
        <w:bottom w:val="none" w:sz="0" w:space="0" w:color="auto"/>
        <w:right w:val="none" w:sz="0" w:space="0" w:color="auto"/>
      </w:divBdr>
    </w:div>
    <w:div w:id="21167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eums.bankofamerica.com/arts/ArtConservation.aspx" TargetMode="External"/><Relationship Id="rId12" Type="http://schemas.openxmlformats.org/officeDocument/2006/relationships/hyperlink" Target="http://www.britishmuseum.org/whats_on/exhibitions/afghanistan.asp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emil.basa@kutadgu.com.tr" TargetMode="External"/><Relationship Id="rId10" Type="http://schemas.openxmlformats.org/officeDocument/2006/relationships/hyperlink" Target="mailto:reha.tartici@kutadgu.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8711-A493-4A49-9ECB-0711C8A6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1268</Words>
  <Characters>7230</Characters>
  <Application>Microsoft Macintosh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lacy.garcia</dc:creator>
  <cp:lastModifiedBy>Alım Erdemir</cp:lastModifiedBy>
  <cp:revision>6</cp:revision>
  <cp:lastPrinted>2012-01-17T19:01:00Z</cp:lastPrinted>
  <dcterms:created xsi:type="dcterms:W3CDTF">2012-03-14T08:35:00Z</dcterms:created>
  <dcterms:modified xsi:type="dcterms:W3CDTF">2012-03-15T14:04:00Z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